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C0" w:rsidRPr="00AA74B5" w:rsidRDefault="00F639C0" w:rsidP="00FD0BCC">
      <w:pPr>
        <w:keepNext/>
        <w:keepLines/>
        <w:spacing w:after="0" w:line="360" w:lineRule="auto"/>
        <w:jc w:val="center"/>
        <w:outlineLvl w:val="1"/>
        <w:rPr>
          <w:rFonts w:eastAsia="Calibri" w:cs="Arial"/>
          <w:color w:val="000000"/>
          <w:sz w:val="24"/>
          <w:szCs w:val="24"/>
          <w:u w:color="000000"/>
          <w:lang w:eastAsia="el-GR"/>
        </w:rPr>
      </w:pPr>
      <w:r w:rsidRPr="00AA74B5">
        <w:rPr>
          <w:rFonts w:eastAsia="Calibri" w:cs="Arial"/>
          <w:color w:val="000000"/>
          <w:sz w:val="24"/>
          <w:szCs w:val="24"/>
          <w:u w:val="single" w:color="000000"/>
          <w:lang w:eastAsia="el-GR"/>
        </w:rPr>
        <w:t>Ι. ΕΙΔΙΚΟΙ ΟΡΟΙ</w:t>
      </w:r>
    </w:p>
    <w:p w:rsidR="00F639C0" w:rsidRPr="00AA74B5" w:rsidRDefault="00F639C0" w:rsidP="005229A5">
      <w:pPr>
        <w:spacing w:after="0" w:line="360" w:lineRule="auto"/>
        <w:jc w:val="both"/>
        <w:rPr>
          <w:rFonts w:cs="Arial"/>
          <w:sz w:val="24"/>
          <w:szCs w:val="24"/>
          <w:lang w:eastAsia="el-GR"/>
        </w:rPr>
      </w:pPr>
    </w:p>
    <w:p w:rsidR="001D3208" w:rsidRPr="00AA74B5" w:rsidRDefault="00F639C0" w:rsidP="005229A5">
      <w:pPr>
        <w:pStyle w:val="a3"/>
        <w:numPr>
          <w:ilvl w:val="0"/>
          <w:numId w:val="3"/>
        </w:numPr>
        <w:spacing w:after="120" w:line="360" w:lineRule="auto"/>
        <w:ind w:hanging="436"/>
        <w:jc w:val="both"/>
        <w:rPr>
          <w:rFonts w:cs="Arial"/>
          <w:sz w:val="24"/>
          <w:szCs w:val="24"/>
          <w:lang w:val="el-GR"/>
        </w:rPr>
      </w:pPr>
      <w:r w:rsidRPr="00AA74B5">
        <w:rPr>
          <w:rFonts w:cs="Arial"/>
          <w:sz w:val="24"/>
          <w:szCs w:val="24"/>
          <w:lang w:val="el-GR"/>
        </w:rPr>
        <w:t>Η</w:t>
      </w:r>
      <w:r w:rsidR="00375C8F" w:rsidRPr="00AA74B5">
        <w:rPr>
          <w:rFonts w:cs="Arial"/>
          <w:sz w:val="24"/>
          <w:szCs w:val="24"/>
          <w:lang w:val="el-GR"/>
        </w:rPr>
        <w:t xml:space="preserve"> προμήθεια </w:t>
      </w:r>
      <w:r w:rsidRPr="00AA74B5">
        <w:rPr>
          <w:rFonts w:cs="Arial"/>
          <w:sz w:val="24"/>
          <w:szCs w:val="24"/>
          <w:lang w:val="el-GR"/>
        </w:rPr>
        <w:t>των υπηρεσιών διέπεται από τις διατάξεις του Ν. 4412/2016 «Δημόσιες Συμβάσεις Έργων,</w:t>
      </w:r>
      <w:r w:rsidR="00375C8F" w:rsidRPr="00AA74B5">
        <w:rPr>
          <w:rFonts w:cs="Arial"/>
          <w:sz w:val="24"/>
          <w:szCs w:val="24"/>
          <w:lang w:val="el-GR"/>
        </w:rPr>
        <w:t xml:space="preserve"> Προμηθειών και Υπηρεσιών».</w:t>
      </w:r>
    </w:p>
    <w:p w:rsidR="001D3208" w:rsidRPr="00AA74B5" w:rsidRDefault="001D3208" w:rsidP="005229A5">
      <w:pPr>
        <w:pStyle w:val="a3"/>
        <w:numPr>
          <w:ilvl w:val="0"/>
          <w:numId w:val="3"/>
        </w:numPr>
        <w:spacing w:after="120" w:line="360" w:lineRule="auto"/>
        <w:ind w:hanging="436"/>
        <w:jc w:val="both"/>
        <w:rPr>
          <w:rFonts w:cs="Arial"/>
          <w:b/>
          <w:sz w:val="24"/>
          <w:szCs w:val="24"/>
          <w:lang w:val="el-GR"/>
        </w:rPr>
      </w:pPr>
      <w:r w:rsidRPr="00AA74B5">
        <w:rPr>
          <w:rFonts w:cs="Arial"/>
          <w:b/>
          <w:sz w:val="24"/>
          <w:szCs w:val="24"/>
          <w:lang w:val="el-GR"/>
        </w:rPr>
        <w:t xml:space="preserve">Η προϋπολογιζόμενη συνολική αξία της παρούσας έχει ως εξής: </w:t>
      </w:r>
      <w:r w:rsidR="004E4BEE" w:rsidRPr="00AA74B5">
        <w:rPr>
          <w:rFonts w:cs="Arial"/>
          <w:b/>
          <w:sz w:val="24"/>
          <w:szCs w:val="24"/>
          <w:lang w:val="el-GR"/>
        </w:rPr>
        <w:t>550</w:t>
      </w:r>
      <w:r w:rsidRPr="00AA74B5">
        <w:rPr>
          <w:rFonts w:cs="Arial"/>
          <w:b/>
          <w:sz w:val="24"/>
          <w:szCs w:val="24"/>
          <w:lang w:val="el-GR"/>
        </w:rPr>
        <w:t xml:space="preserve">€ χωρίς ΦΠΑ και </w:t>
      </w:r>
      <w:r w:rsidR="004E4BEE" w:rsidRPr="00AA74B5">
        <w:rPr>
          <w:rFonts w:cs="Arial"/>
          <w:b/>
          <w:sz w:val="24"/>
          <w:szCs w:val="24"/>
          <w:lang w:val="el-GR"/>
        </w:rPr>
        <w:t>682</w:t>
      </w:r>
      <w:r w:rsidRPr="00AA74B5">
        <w:rPr>
          <w:rFonts w:cs="Arial"/>
          <w:b/>
          <w:sz w:val="24"/>
          <w:szCs w:val="24"/>
          <w:lang w:val="el-GR"/>
        </w:rPr>
        <w:t>€ συμπεριλαμβανομένου του Φ.Π.Α.</w:t>
      </w:r>
    </w:p>
    <w:p w:rsidR="001D3208" w:rsidRPr="00AA74B5" w:rsidRDefault="00F639C0" w:rsidP="005229A5">
      <w:pPr>
        <w:pStyle w:val="a3"/>
        <w:numPr>
          <w:ilvl w:val="0"/>
          <w:numId w:val="3"/>
        </w:numPr>
        <w:spacing w:after="120" w:line="360" w:lineRule="auto"/>
        <w:ind w:hanging="436"/>
        <w:jc w:val="both"/>
        <w:rPr>
          <w:rFonts w:cs="Arial"/>
          <w:sz w:val="24"/>
          <w:szCs w:val="24"/>
          <w:lang w:val="el-GR"/>
        </w:rPr>
      </w:pPr>
      <w:r w:rsidRPr="00AA74B5">
        <w:rPr>
          <w:rFonts w:cs="Arial"/>
          <w:sz w:val="24"/>
          <w:szCs w:val="24"/>
          <w:lang w:val="el-GR"/>
        </w:rPr>
        <w:t>Στην αμοιβή του ΑΝΑΔΟΧΟΥ συμπεριλαμβάνονται κάθε φύσης έξοδα, δαπάνες , αμοιβές προσωπικού</w:t>
      </w:r>
      <w:r w:rsidR="001D3208" w:rsidRPr="00AA74B5">
        <w:rPr>
          <w:rFonts w:cs="Arial"/>
          <w:sz w:val="24"/>
          <w:szCs w:val="24"/>
          <w:lang w:val="el-GR"/>
        </w:rPr>
        <w:t>, έξοδα συντήρησης και κάθε άλλη δαπάνη, που αναφέρεται στο υπό στοιχείο ΙΙ. ΤΕΧΝΙΚΕΣ ΠΡΟΔΙΑΓΡΑΦΕΣ τμήμα της παρούσας πρόσκλησης.</w:t>
      </w:r>
    </w:p>
    <w:p w:rsidR="006E12E4" w:rsidRPr="00AA74B5" w:rsidRDefault="00B540C4" w:rsidP="005229A5">
      <w:pPr>
        <w:pStyle w:val="a3"/>
        <w:numPr>
          <w:ilvl w:val="0"/>
          <w:numId w:val="3"/>
        </w:numPr>
        <w:spacing w:after="120" w:line="360" w:lineRule="auto"/>
        <w:ind w:hanging="436"/>
        <w:jc w:val="both"/>
        <w:rPr>
          <w:rFonts w:cs="Arial"/>
          <w:b/>
          <w:sz w:val="24"/>
          <w:szCs w:val="24"/>
          <w:lang w:val="el-GR"/>
        </w:rPr>
      </w:pPr>
      <w:r w:rsidRPr="00AA74B5">
        <w:rPr>
          <w:rFonts w:cs="Arial"/>
          <w:b/>
          <w:sz w:val="24"/>
          <w:szCs w:val="24"/>
          <w:lang w:val="el-GR"/>
        </w:rPr>
        <w:t>Η</w:t>
      </w:r>
      <w:r w:rsidR="001D3208" w:rsidRPr="00AA74B5">
        <w:rPr>
          <w:rFonts w:cs="Arial"/>
          <w:b/>
          <w:sz w:val="24"/>
          <w:szCs w:val="24"/>
          <w:lang w:val="el-GR"/>
        </w:rPr>
        <w:t xml:space="preserve"> ζητούμενη προμήθεια </w:t>
      </w:r>
      <w:r w:rsidRPr="00AA74B5">
        <w:rPr>
          <w:rFonts w:cs="Arial"/>
          <w:b/>
          <w:sz w:val="24"/>
          <w:szCs w:val="24"/>
          <w:lang w:val="el-GR"/>
        </w:rPr>
        <w:t xml:space="preserve">υπηρεσιών </w:t>
      </w:r>
      <w:r w:rsidR="0023544C" w:rsidRPr="00AA74B5">
        <w:rPr>
          <w:rFonts w:cs="Arial"/>
          <w:b/>
          <w:sz w:val="24"/>
          <w:szCs w:val="24"/>
          <w:lang w:val="el-GR"/>
        </w:rPr>
        <w:t>αφορά στην ενοικίαση</w:t>
      </w:r>
      <w:r w:rsidR="006E12E4" w:rsidRPr="00AA74B5">
        <w:rPr>
          <w:rFonts w:cs="Arial"/>
          <w:b/>
          <w:sz w:val="24"/>
          <w:szCs w:val="24"/>
          <w:lang w:val="el-GR"/>
        </w:rPr>
        <w:t>:</w:t>
      </w:r>
    </w:p>
    <w:p w:rsidR="00FC2D26" w:rsidRPr="00AA74B5" w:rsidRDefault="001D3208" w:rsidP="005229A5">
      <w:pPr>
        <w:pStyle w:val="a3"/>
        <w:numPr>
          <w:ilvl w:val="0"/>
          <w:numId w:val="3"/>
        </w:numPr>
        <w:shd w:val="clear" w:color="auto" w:fill="FFFFFF"/>
        <w:spacing w:after="0" w:line="300" w:lineRule="atLeast"/>
        <w:ind w:hanging="436"/>
        <w:jc w:val="both"/>
        <w:textAlignment w:val="baseline"/>
        <w:rPr>
          <w:rFonts w:eastAsia="Times New Roman" w:cs="Arial"/>
          <w:sz w:val="24"/>
          <w:szCs w:val="24"/>
          <w:lang w:val="el-GR" w:eastAsia="el-GR"/>
        </w:rPr>
      </w:pPr>
      <w:bookmarkStart w:id="0" w:name="_Hlk503796975"/>
      <w:r w:rsidRPr="00AA74B5">
        <w:rPr>
          <w:rFonts w:eastAsia="Times New Roman" w:cs="Arial"/>
          <w:b/>
          <w:bCs/>
          <w:sz w:val="24"/>
          <w:szCs w:val="24"/>
          <w:lang w:val="el-GR" w:eastAsia="el-GR"/>
        </w:rPr>
        <w:t xml:space="preserve">ενός (1) αυτοκινήτου πέντε 5 θέσεων </w:t>
      </w:r>
      <w:r w:rsidRPr="00AA74B5">
        <w:rPr>
          <w:rFonts w:eastAsia="Times New Roman" w:cs="Arial"/>
          <w:sz w:val="24"/>
          <w:szCs w:val="24"/>
          <w:lang w:val="el-GR" w:eastAsia="el-GR"/>
        </w:rPr>
        <w:t xml:space="preserve">για τους φιλοξενούμενους στη Δομή Φιλοξενίας Ασυνόδευτων Ανηλίκων </w:t>
      </w:r>
      <w:r w:rsidR="00F74F3B" w:rsidRPr="00AA74B5">
        <w:rPr>
          <w:rFonts w:eastAsia="Times New Roman" w:cs="Arial"/>
          <w:sz w:val="24"/>
          <w:szCs w:val="24"/>
          <w:lang w:val="el-GR" w:eastAsia="el-GR"/>
        </w:rPr>
        <w:t>στα Ιωάννινα</w:t>
      </w:r>
      <w:r w:rsidR="0040362A" w:rsidRPr="00AA74B5">
        <w:rPr>
          <w:rFonts w:eastAsia="Times New Roman" w:cs="Arial"/>
          <w:sz w:val="24"/>
          <w:szCs w:val="24"/>
          <w:lang w:val="el-GR" w:eastAsia="el-GR"/>
        </w:rPr>
        <w:t>,</w:t>
      </w:r>
      <w:r w:rsidRPr="00AA74B5">
        <w:rPr>
          <w:rFonts w:eastAsia="Times New Roman" w:cs="Arial"/>
          <w:sz w:val="24"/>
          <w:szCs w:val="24"/>
          <w:lang w:val="el-GR" w:eastAsia="el-GR"/>
        </w:rPr>
        <w:t xml:space="preserve"> προϋπολογιζόμενης δαπάνης </w:t>
      </w:r>
      <w:r w:rsidR="004E4BEE" w:rsidRPr="00AA74B5">
        <w:rPr>
          <w:rFonts w:cs="Arial"/>
          <w:b/>
          <w:sz w:val="24"/>
          <w:szCs w:val="24"/>
          <w:lang w:val="el-GR"/>
        </w:rPr>
        <w:t xml:space="preserve">17,75 </w:t>
      </w:r>
      <w:r w:rsidRPr="00AA74B5">
        <w:rPr>
          <w:rFonts w:cs="Arial"/>
          <w:b/>
          <w:sz w:val="24"/>
          <w:szCs w:val="24"/>
          <w:lang w:val="el-GR"/>
        </w:rPr>
        <w:t xml:space="preserve">ευρώ/μέρα  καθαρή αξία  πλέον ΦΠΑ  24%, συνολική αξία </w:t>
      </w:r>
      <w:r w:rsidR="004E4BEE" w:rsidRPr="00AA74B5">
        <w:rPr>
          <w:rFonts w:cs="Arial"/>
          <w:b/>
          <w:sz w:val="24"/>
          <w:szCs w:val="24"/>
          <w:lang w:val="el-GR"/>
        </w:rPr>
        <w:t>22,00</w:t>
      </w:r>
      <w:r w:rsidRPr="00AA74B5">
        <w:rPr>
          <w:rFonts w:cs="Arial"/>
          <w:b/>
          <w:sz w:val="24"/>
          <w:szCs w:val="24"/>
          <w:lang w:val="el-GR"/>
        </w:rPr>
        <w:t>ευρώ/μέρα με</w:t>
      </w:r>
      <w:r w:rsidRPr="00AA74B5">
        <w:rPr>
          <w:rFonts w:eastAsia="Times New Roman" w:cs="Arial"/>
          <w:sz w:val="24"/>
          <w:szCs w:val="24"/>
          <w:lang w:val="el-GR" w:eastAsia="el-GR"/>
        </w:rPr>
        <w:t xml:space="preserve"> ΦΠΑ</w:t>
      </w:r>
      <w:bookmarkEnd w:id="0"/>
      <w:r w:rsidRPr="00AA74B5">
        <w:rPr>
          <w:rFonts w:eastAsia="Times New Roman" w:cs="Arial"/>
          <w:sz w:val="24"/>
          <w:szCs w:val="24"/>
          <w:lang w:val="el-GR" w:eastAsia="el-GR"/>
        </w:rPr>
        <w:t xml:space="preserve">, για το χρονικό διάστημα </w:t>
      </w:r>
      <w:r w:rsidRPr="00AA74B5">
        <w:rPr>
          <w:rFonts w:eastAsia="Times New Roman" w:cs="Arial"/>
          <w:b/>
          <w:sz w:val="24"/>
          <w:szCs w:val="24"/>
          <w:lang w:val="el-GR" w:eastAsia="el-GR"/>
        </w:rPr>
        <w:t xml:space="preserve">από </w:t>
      </w:r>
      <w:r w:rsidR="00F74F3B" w:rsidRPr="00AA74B5">
        <w:rPr>
          <w:rFonts w:eastAsia="Times New Roman" w:cs="Arial"/>
          <w:b/>
          <w:sz w:val="24"/>
          <w:szCs w:val="24"/>
          <w:lang w:val="el-GR" w:eastAsia="el-GR"/>
        </w:rPr>
        <w:t>16-05</w:t>
      </w:r>
      <w:r w:rsidRPr="00AA74B5">
        <w:rPr>
          <w:rFonts w:eastAsia="Times New Roman" w:cs="Arial"/>
          <w:b/>
          <w:sz w:val="24"/>
          <w:szCs w:val="24"/>
          <w:lang w:val="el-GR" w:eastAsia="el-GR"/>
        </w:rPr>
        <w:t>-201</w:t>
      </w:r>
      <w:r w:rsidR="00F33D7B" w:rsidRPr="00AA74B5">
        <w:rPr>
          <w:rFonts w:eastAsia="Times New Roman" w:cs="Arial"/>
          <w:b/>
          <w:sz w:val="24"/>
          <w:szCs w:val="24"/>
          <w:lang w:val="el-GR" w:eastAsia="el-GR"/>
        </w:rPr>
        <w:t>9</w:t>
      </w:r>
      <w:r w:rsidRPr="00AA74B5">
        <w:rPr>
          <w:rFonts w:eastAsia="Times New Roman" w:cs="Arial"/>
          <w:b/>
          <w:sz w:val="24"/>
          <w:szCs w:val="24"/>
          <w:lang w:val="el-GR" w:eastAsia="el-GR"/>
        </w:rPr>
        <w:t xml:space="preserve"> έως </w:t>
      </w:r>
      <w:r w:rsidR="00F74F3B" w:rsidRPr="00AA74B5">
        <w:rPr>
          <w:rFonts w:eastAsia="Times New Roman" w:cs="Arial"/>
          <w:b/>
          <w:sz w:val="24"/>
          <w:szCs w:val="24"/>
          <w:lang w:val="el-GR" w:eastAsia="el-GR"/>
        </w:rPr>
        <w:t>15</w:t>
      </w:r>
      <w:r w:rsidRPr="00AA74B5">
        <w:rPr>
          <w:rFonts w:eastAsia="Times New Roman" w:cs="Arial"/>
          <w:b/>
          <w:sz w:val="24"/>
          <w:szCs w:val="24"/>
          <w:lang w:val="el-GR" w:eastAsia="el-GR"/>
        </w:rPr>
        <w:t>-</w:t>
      </w:r>
      <w:r w:rsidR="00F74F3B" w:rsidRPr="00AA74B5">
        <w:rPr>
          <w:rFonts w:eastAsia="Times New Roman" w:cs="Arial"/>
          <w:b/>
          <w:sz w:val="24"/>
          <w:szCs w:val="24"/>
          <w:lang w:val="el-GR" w:eastAsia="el-GR"/>
        </w:rPr>
        <w:t>06</w:t>
      </w:r>
      <w:r w:rsidRPr="00AA74B5">
        <w:rPr>
          <w:rFonts w:eastAsia="Times New Roman" w:cs="Arial"/>
          <w:b/>
          <w:sz w:val="24"/>
          <w:szCs w:val="24"/>
          <w:lang w:val="el-GR" w:eastAsia="el-GR"/>
        </w:rPr>
        <w:t>-201</w:t>
      </w:r>
      <w:r w:rsidR="00F33D7B" w:rsidRPr="00AA74B5">
        <w:rPr>
          <w:rFonts w:eastAsia="Times New Roman" w:cs="Arial"/>
          <w:b/>
          <w:sz w:val="24"/>
          <w:szCs w:val="24"/>
          <w:lang w:val="el-GR" w:eastAsia="el-GR"/>
        </w:rPr>
        <w:t>9.</w:t>
      </w:r>
      <w:r w:rsidR="00F85A01" w:rsidRPr="00AA74B5">
        <w:rPr>
          <w:rFonts w:eastAsia="Times New Roman" w:cs="Arial"/>
          <w:b/>
          <w:sz w:val="24"/>
          <w:szCs w:val="24"/>
          <w:lang w:val="el-GR" w:eastAsia="el-GR"/>
        </w:rPr>
        <w:t xml:space="preserve"> </w:t>
      </w:r>
      <w:r w:rsidR="00FC2D26" w:rsidRPr="00AA74B5">
        <w:rPr>
          <w:rFonts w:eastAsia="Times New Roman" w:cs="Arial"/>
          <w:sz w:val="24"/>
          <w:szCs w:val="24"/>
          <w:lang w:val="el-GR" w:eastAsia="el-GR"/>
        </w:rPr>
        <w:t xml:space="preserve">Η ανάθεση </w:t>
      </w:r>
      <w:r w:rsidR="00797EE4" w:rsidRPr="00AA74B5">
        <w:rPr>
          <w:rFonts w:eastAsia="Times New Roman" w:cs="Arial"/>
          <w:sz w:val="24"/>
          <w:szCs w:val="24"/>
          <w:lang w:val="el-GR" w:eastAsia="el-GR"/>
        </w:rPr>
        <w:t xml:space="preserve">της προμήθειας </w:t>
      </w:r>
      <w:r w:rsidR="00FC2D26" w:rsidRPr="00AA74B5">
        <w:rPr>
          <w:rFonts w:eastAsia="Times New Roman" w:cs="Arial"/>
          <w:sz w:val="24"/>
          <w:szCs w:val="24"/>
          <w:lang w:val="el-GR" w:eastAsia="el-GR"/>
        </w:rPr>
        <w:t xml:space="preserve">θα γίνει </w:t>
      </w:r>
      <w:r w:rsidR="009B7971" w:rsidRPr="00AA74B5">
        <w:rPr>
          <w:rFonts w:eastAsia="Times New Roman" w:cs="Arial"/>
          <w:sz w:val="24"/>
          <w:szCs w:val="24"/>
          <w:lang w:val="el-GR" w:eastAsia="el-GR"/>
        </w:rPr>
        <w:t xml:space="preserve"> </w:t>
      </w:r>
      <w:r w:rsidR="00FC2D26" w:rsidRPr="00AA74B5">
        <w:rPr>
          <w:rFonts w:eastAsia="Times New Roman" w:cs="Arial"/>
          <w:b/>
          <w:bCs/>
          <w:sz w:val="24"/>
          <w:szCs w:val="24"/>
          <w:bdr w:val="none" w:sz="0" w:space="0" w:color="auto" w:frame="1"/>
          <w:lang w:val="el-GR" w:eastAsia="el-GR"/>
        </w:rPr>
        <w:t xml:space="preserve">με </w:t>
      </w:r>
      <w:r w:rsidR="00797EE4" w:rsidRPr="00AA74B5">
        <w:rPr>
          <w:rFonts w:eastAsia="Times New Roman" w:cs="Arial"/>
          <w:b/>
          <w:bCs/>
          <w:sz w:val="24"/>
          <w:szCs w:val="24"/>
          <w:bdr w:val="none" w:sz="0" w:space="0" w:color="auto" w:frame="1"/>
          <w:lang w:val="el-GR" w:eastAsia="el-GR"/>
        </w:rPr>
        <w:t xml:space="preserve">κριτήριο </w:t>
      </w:r>
      <w:r w:rsidR="00FC2D26" w:rsidRPr="00AA74B5">
        <w:rPr>
          <w:rFonts w:eastAsia="Times New Roman" w:cs="Arial"/>
          <w:b/>
          <w:bCs/>
          <w:sz w:val="24"/>
          <w:szCs w:val="24"/>
          <w:bdr w:val="none" w:sz="0" w:space="0" w:color="auto" w:frame="1"/>
          <w:lang w:val="el-GR" w:eastAsia="el-GR"/>
        </w:rPr>
        <w:t>την πλέον συμφέρουσα</w:t>
      </w:r>
      <w:r w:rsidR="00FC2D26" w:rsidRPr="00AA74B5">
        <w:rPr>
          <w:rFonts w:eastAsia="Times New Roman" w:cs="Arial"/>
          <w:b/>
          <w:bCs/>
          <w:sz w:val="24"/>
          <w:szCs w:val="24"/>
          <w:bdr w:val="none" w:sz="0" w:space="0" w:color="auto" w:frame="1"/>
          <w:lang w:eastAsia="el-GR"/>
        </w:rPr>
        <w:t> </w:t>
      </w:r>
      <w:r w:rsidR="00FC2D26" w:rsidRPr="00AA74B5">
        <w:rPr>
          <w:rFonts w:eastAsia="Times New Roman" w:cs="Arial"/>
          <w:b/>
          <w:bCs/>
          <w:sz w:val="24"/>
          <w:szCs w:val="24"/>
          <w:bdr w:val="none" w:sz="0" w:space="0" w:color="auto" w:frame="1"/>
          <w:lang w:val="el-GR" w:eastAsia="el-GR"/>
        </w:rPr>
        <w:t xml:space="preserve"> από οικονομική άποψη προσφορά,</w:t>
      </w:r>
      <w:r w:rsidR="00FC2D26" w:rsidRPr="00AA74B5">
        <w:rPr>
          <w:rFonts w:eastAsia="Times New Roman" w:cs="Arial"/>
          <w:b/>
          <w:bCs/>
          <w:sz w:val="24"/>
          <w:szCs w:val="24"/>
          <w:bdr w:val="none" w:sz="0" w:space="0" w:color="auto" w:frame="1"/>
          <w:lang w:eastAsia="el-GR"/>
        </w:rPr>
        <w:t> </w:t>
      </w:r>
      <w:r w:rsidR="00FC2D26" w:rsidRPr="00AA74B5">
        <w:rPr>
          <w:rFonts w:eastAsia="Times New Roman" w:cs="Arial"/>
          <w:b/>
          <w:bCs/>
          <w:sz w:val="24"/>
          <w:szCs w:val="24"/>
          <w:u w:val="single"/>
          <w:bdr w:val="none" w:sz="0" w:space="0" w:color="auto" w:frame="1"/>
          <w:lang w:val="el-GR" w:eastAsia="el-GR"/>
        </w:rPr>
        <w:t>βάσει της προσφερόμενης τιμής</w:t>
      </w:r>
      <w:r w:rsidR="00797EE4" w:rsidRPr="00AA74B5">
        <w:rPr>
          <w:rFonts w:eastAsia="Times New Roman" w:cs="Arial"/>
          <w:b/>
          <w:bCs/>
          <w:sz w:val="24"/>
          <w:szCs w:val="24"/>
          <w:u w:val="single"/>
          <w:bdr w:val="none" w:sz="0" w:space="0" w:color="auto" w:frame="1"/>
          <w:lang w:val="el-GR" w:eastAsia="el-GR"/>
        </w:rPr>
        <w:t xml:space="preserve"> ενοικίασης του οχήματος </w:t>
      </w:r>
      <w:r w:rsidR="00FC2D26" w:rsidRPr="00AA74B5">
        <w:rPr>
          <w:rFonts w:eastAsia="Times New Roman" w:cs="Arial"/>
          <w:b/>
          <w:bCs/>
          <w:sz w:val="24"/>
          <w:szCs w:val="24"/>
          <w:u w:val="single"/>
          <w:bdr w:val="none" w:sz="0" w:space="0" w:color="auto" w:frame="1"/>
          <w:lang w:val="el-GR" w:eastAsia="el-GR"/>
        </w:rPr>
        <w:t>ανά ημέρα.</w:t>
      </w:r>
    </w:p>
    <w:p w:rsidR="00F639C0" w:rsidRPr="00AA74B5" w:rsidRDefault="00F639C0" w:rsidP="005229A5">
      <w:pPr>
        <w:numPr>
          <w:ilvl w:val="0"/>
          <w:numId w:val="3"/>
        </w:numPr>
        <w:spacing w:after="0" w:line="360" w:lineRule="auto"/>
        <w:ind w:right="88" w:hanging="436"/>
        <w:jc w:val="both"/>
        <w:rPr>
          <w:rFonts w:cs="Arial"/>
          <w:b/>
          <w:sz w:val="24"/>
          <w:szCs w:val="24"/>
        </w:rPr>
      </w:pPr>
      <w:r w:rsidRPr="00AA74B5">
        <w:rPr>
          <w:rFonts w:cs="Arial"/>
          <w:b/>
          <w:sz w:val="24"/>
          <w:szCs w:val="24"/>
        </w:rPr>
        <w:t>ΠΙΝΑΚ</w:t>
      </w:r>
      <w:r w:rsidR="006E12E4" w:rsidRPr="00AA74B5">
        <w:rPr>
          <w:rFonts w:cs="Arial"/>
          <w:b/>
          <w:sz w:val="24"/>
          <w:szCs w:val="24"/>
        </w:rPr>
        <w:t>ΕΣ</w:t>
      </w:r>
      <w:r w:rsidRPr="00AA74B5">
        <w:rPr>
          <w:rFonts w:cs="Arial"/>
          <w:b/>
          <w:sz w:val="24"/>
          <w:szCs w:val="24"/>
        </w:rPr>
        <w:t xml:space="preserve"> ΑΠΑΙΤΗΣΕΩΝ ΚΑΙ ΣΥΜΜΟΡΦΩΣΗΣ</w:t>
      </w:r>
    </w:p>
    <w:p w:rsidR="00F639C0" w:rsidRPr="00AA74B5" w:rsidRDefault="00F639C0" w:rsidP="00AE43F4">
      <w:pPr>
        <w:spacing w:after="0" w:line="360" w:lineRule="auto"/>
        <w:ind w:right="88"/>
        <w:jc w:val="both"/>
        <w:rPr>
          <w:rFonts w:cs="Arial"/>
          <w:b/>
          <w:sz w:val="24"/>
          <w:szCs w:val="24"/>
        </w:rPr>
      </w:pPr>
    </w:p>
    <w:tbl>
      <w:tblPr>
        <w:tblW w:w="73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276"/>
        <w:gridCol w:w="2693"/>
      </w:tblGrid>
      <w:tr w:rsidR="006E12E4" w:rsidRPr="00AA74B5" w:rsidTr="006C6D72">
        <w:trPr>
          <w:trHeight w:val="542"/>
        </w:trPr>
        <w:tc>
          <w:tcPr>
            <w:tcW w:w="3402" w:type="dxa"/>
            <w:shd w:val="clear" w:color="auto" w:fill="D9E2F3"/>
            <w:vAlign w:val="center"/>
          </w:tcPr>
          <w:p w:rsidR="006E12E4" w:rsidRPr="00AA74B5" w:rsidRDefault="006E12E4" w:rsidP="00AE43F4">
            <w:pPr>
              <w:spacing w:after="0" w:line="360" w:lineRule="auto"/>
              <w:jc w:val="center"/>
              <w:rPr>
                <w:rFonts w:eastAsia="Batang" w:cs="Arial"/>
                <w:b/>
                <w:bCs/>
                <w:color w:val="000000"/>
                <w:sz w:val="24"/>
                <w:szCs w:val="24"/>
                <w:lang w:eastAsia="el-GR"/>
              </w:rPr>
            </w:pPr>
            <w:r w:rsidRPr="00AA74B5">
              <w:rPr>
                <w:rFonts w:eastAsia="Batang" w:cs="Arial"/>
                <w:b/>
                <w:bCs/>
                <w:color w:val="000000"/>
                <w:sz w:val="24"/>
                <w:szCs w:val="24"/>
                <w:lang w:eastAsia="el-GR"/>
              </w:rPr>
              <w:t>ΠΕΡΙΓΡΑΦΗ ΕΙΔΟΥΣ</w:t>
            </w:r>
          </w:p>
        </w:tc>
        <w:tc>
          <w:tcPr>
            <w:tcW w:w="1276" w:type="dxa"/>
            <w:shd w:val="clear" w:color="auto" w:fill="D9E2F3"/>
            <w:vAlign w:val="center"/>
          </w:tcPr>
          <w:p w:rsidR="006E12E4" w:rsidRPr="00AA74B5" w:rsidRDefault="006E12E4" w:rsidP="00AE43F4">
            <w:pPr>
              <w:spacing w:after="0" w:line="360" w:lineRule="auto"/>
              <w:jc w:val="center"/>
              <w:rPr>
                <w:rFonts w:eastAsia="Batang" w:cs="Arial"/>
                <w:b/>
                <w:bCs/>
                <w:color w:val="000000"/>
                <w:sz w:val="24"/>
                <w:szCs w:val="24"/>
                <w:lang w:eastAsia="el-GR"/>
              </w:rPr>
            </w:pPr>
            <w:r w:rsidRPr="00AA74B5">
              <w:rPr>
                <w:rFonts w:eastAsia="Batang" w:cs="Arial"/>
                <w:b/>
                <w:bCs/>
                <w:color w:val="000000"/>
                <w:sz w:val="24"/>
                <w:szCs w:val="24"/>
                <w:lang w:eastAsia="el-GR"/>
              </w:rPr>
              <w:t>ΜΟΝΑΔΑ</w:t>
            </w:r>
          </w:p>
        </w:tc>
        <w:tc>
          <w:tcPr>
            <w:tcW w:w="2693" w:type="dxa"/>
            <w:shd w:val="clear" w:color="auto" w:fill="D9E2F3"/>
            <w:vAlign w:val="center"/>
          </w:tcPr>
          <w:p w:rsidR="006E12E4" w:rsidRPr="00AA74B5" w:rsidRDefault="006E12E4" w:rsidP="00AE43F4">
            <w:pPr>
              <w:spacing w:after="0" w:line="360" w:lineRule="auto"/>
              <w:jc w:val="center"/>
              <w:rPr>
                <w:rFonts w:eastAsia="Batang" w:cs="Arial"/>
                <w:b/>
                <w:bCs/>
                <w:color w:val="000000"/>
                <w:sz w:val="24"/>
                <w:szCs w:val="24"/>
                <w:lang w:eastAsia="el-GR"/>
              </w:rPr>
            </w:pPr>
            <w:r w:rsidRPr="00AA74B5">
              <w:rPr>
                <w:rFonts w:eastAsia="Batang" w:cs="Arial"/>
                <w:b/>
                <w:bCs/>
                <w:color w:val="000000"/>
                <w:sz w:val="24"/>
                <w:szCs w:val="24"/>
                <w:lang w:eastAsia="el-GR"/>
              </w:rPr>
              <w:t>ΠΟΣΟΤΗΤΑ</w:t>
            </w:r>
          </w:p>
        </w:tc>
      </w:tr>
      <w:tr w:rsidR="006E12E4" w:rsidRPr="00AA74B5" w:rsidTr="006C6D72">
        <w:trPr>
          <w:trHeight w:val="567"/>
        </w:trPr>
        <w:tc>
          <w:tcPr>
            <w:tcW w:w="3402" w:type="dxa"/>
            <w:shd w:val="clear" w:color="auto" w:fill="D9D9D9"/>
            <w:vAlign w:val="center"/>
          </w:tcPr>
          <w:p w:rsidR="006E12E4" w:rsidRPr="00AA74B5" w:rsidRDefault="006E12E4" w:rsidP="00AE43F4">
            <w:pPr>
              <w:spacing w:after="0" w:line="360" w:lineRule="auto"/>
              <w:jc w:val="center"/>
              <w:rPr>
                <w:rFonts w:eastAsia="Batang" w:cs="Arial"/>
                <w:b/>
                <w:bCs/>
                <w:color w:val="000000"/>
                <w:sz w:val="24"/>
                <w:szCs w:val="24"/>
                <w:lang w:eastAsia="el-GR"/>
              </w:rPr>
            </w:pPr>
            <w:r w:rsidRPr="00AA74B5">
              <w:rPr>
                <w:rFonts w:eastAsia="Batang" w:cs="Arial"/>
                <w:b/>
                <w:bCs/>
                <w:color w:val="000000"/>
                <w:sz w:val="24"/>
                <w:szCs w:val="24"/>
                <w:lang w:eastAsia="el-GR"/>
              </w:rPr>
              <w:t>ΕΠΙΒΑΤΙΚΟ ΑΥΤΟΚΙΝΗΤΟ</w:t>
            </w:r>
          </w:p>
        </w:tc>
        <w:tc>
          <w:tcPr>
            <w:tcW w:w="1276" w:type="dxa"/>
            <w:shd w:val="clear" w:color="auto" w:fill="D9D9D9"/>
            <w:vAlign w:val="center"/>
          </w:tcPr>
          <w:p w:rsidR="006E12E4" w:rsidRPr="00AA74B5" w:rsidRDefault="006E12E4" w:rsidP="00AE43F4">
            <w:pPr>
              <w:spacing w:after="0" w:line="360" w:lineRule="auto"/>
              <w:jc w:val="center"/>
              <w:rPr>
                <w:rFonts w:eastAsia="Batang" w:cs="Arial"/>
                <w:b/>
                <w:bCs/>
                <w:color w:val="000000"/>
                <w:sz w:val="24"/>
                <w:szCs w:val="24"/>
                <w:lang w:eastAsia="el-GR"/>
              </w:rPr>
            </w:pPr>
            <w:r w:rsidRPr="00AA74B5">
              <w:rPr>
                <w:rFonts w:eastAsia="Batang" w:cs="Arial"/>
                <w:b/>
                <w:bCs/>
                <w:color w:val="000000"/>
                <w:sz w:val="24"/>
                <w:szCs w:val="24"/>
                <w:lang w:eastAsia="el-GR"/>
              </w:rPr>
              <w:t>ΤΜΧ</w:t>
            </w:r>
          </w:p>
        </w:tc>
        <w:tc>
          <w:tcPr>
            <w:tcW w:w="2693" w:type="dxa"/>
            <w:shd w:val="clear" w:color="auto" w:fill="D9D9D9"/>
            <w:vAlign w:val="center"/>
          </w:tcPr>
          <w:p w:rsidR="006E12E4" w:rsidRPr="00AA74B5" w:rsidRDefault="006E12E4" w:rsidP="00AE43F4">
            <w:pPr>
              <w:spacing w:after="0" w:line="360" w:lineRule="auto"/>
              <w:jc w:val="center"/>
              <w:rPr>
                <w:rFonts w:eastAsia="Batang" w:cs="Arial"/>
                <w:color w:val="000000"/>
                <w:sz w:val="24"/>
                <w:szCs w:val="24"/>
                <w:lang w:eastAsia="el-GR"/>
              </w:rPr>
            </w:pPr>
            <w:r w:rsidRPr="00AA74B5">
              <w:rPr>
                <w:rFonts w:eastAsia="Batang" w:cs="Arial"/>
                <w:color w:val="000000"/>
                <w:sz w:val="24"/>
                <w:szCs w:val="24"/>
                <w:lang w:eastAsia="el-GR"/>
              </w:rPr>
              <w:t>1</w:t>
            </w:r>
          </w:p>
        </w:tc>
      </w:tr>
      <w:tr w:rsidR="006E12E4" w:rsidRPr="00AA74B5" w:rsidTr="006C6D72">
        <w:trPr>
          <w:trHeight w:val="567"/>
        </w:trPr>
        <w:tc>
          <w:tcPr>
            <w:tcW w:w="3402" w:type="dxa"/>
            <w:shd w:val="clear" w:color="auto" w:fill="D9D9D9"/>
            <w:vAlign w:val="center"/>
          </w:tcPr>
          <w:p w:rsidR="006E12E4" w:rsidRPr="00AA74B5" w:rsidRDefault="006E12E4" w:rsidP="00AE43F4">
            <w:pPr>
              <w:spacing w:after="0" w:line="360" w:lineRule="auto"/>
              <w:jc w:val="center"/>
              <w:rPr>
                <w:rFonts w:eastAsia="Batang" w:cs="Arial"/>
                <w:bCs/>
                <w:color w:val="000000"/>
                <w:sz w:val="24"/>
                <w:szCs w:val="24"/>
                <w:lang w:eastAsia="el-GR"/>
              </w:rPr>
            </w:pPr>
            <w:r w:rsidRPr="00AA74B5">
              <w:rPr>
                <w:rFonts w:eastAsia="Batang" w:cs="Arial"/>
                <w:bCs/>
                <w:color w:val="000000"/>
                <w:sz w:val="24"/>
                <w:szCs w:val="24"/>
                <w:lang w:eastAsia="el-GR"/>
              </w:rPr>
              <w:t>5 ΘΕΣΕΙΣ ΕΝΗΛΙΚΩΝ</w:t>
            </w:r>
          </w:p>
        </w:tc>
        <w:tc>
          <w:tcPr>
            <w:tcW w:w="1276" w:type="dxa"/>
            <w:shd w:val="clear" w:color="auto" w:fill="D9D9D9"/>
            <w:vAlign w:val="center"/>
          </w:tcPr>
          <w:p w:rsidR="006E12E4" w:rsidRPr="00AA74B5" w:rsidRDefault="006E12E4" w:rsidP="00AE43F4">
            <w:pPr>
              <w:spacing w:after="0" w:line="360" w:lineRule="auto"/>
              <w:jc w:val="center"/>
              <w:rPr>
                <w:rFonts w:eastAsia="Batang" w:cs="Arial"/>
                <w:b/>
                <w:bCs/>
                <w:color w:val="000000"/>
                <w:sz w:val="24"/>
                <w:szCs w:val="24"/>
                <w:lang w:eastAsia="el-GR"/>
              </w:rPr>
            </w:pPr>
          </w:p>
        </w:tc>
        <w:tc>
          <w:tcPr>
            <w:tcW w:w="2693" w:type="dxa"/>
            <w:shd w:val="clear" w:color="auto" w:fill="D9D9D9"/>
            <w:vAlign w:val="center"/>
          </w:tcPr>
          <w:p w:rsidR="006E12E4" w:rsidRPr="00AA74B5" w:rsidRDefault="006E12E4" w:rsidP="00AE43F4">
            <w:pPr>
              <w:spacing w:after="0" w:line="360" w:lineRule="auto"/>
              <w:jc w:val="center"/>
              <w:rPr>
                <w:rFonts w:eastAsia="Batang" w:cs="Arial"/>
                <w:color w:val="000000"/>
                <w:sz w:val="24"/>
                <w:szCs w:val="24"/>
                <w:lang w:eastAsia="el-GR"/>
              </w:rPr>
            </w:pPr>
          </w:p>
        </w:tc>
      </w:tr>
      <w:tr w:rsidR="006E12E4" w:rsidRPr="00AA74B5" w:rsidTr="006C6D72">
        <w:trPr>
          <w:trHeight w:val="567"/>
        </w:trPr>
        <w:tc>
          <w:tcPr>
            <w:tcW w:w="3402" w:type="dxa"/>
            <w:shd w:val="clear" w:color="auto" w:fill="D9D9D9"/>
            <w:vAlign w:val="center"/>
          </w:tcPr>
          <w:p w:rsidR="006E12E4" w:rsidRPr="00AA74B5" w:rsidRDefault="006E12E4" w:rsidP="00AE43F4">
            <w:pPr>
              <w:spacing w:after="0" w:line="360" w:lineRule="auto"/>
              <w:jc w:val="center"/>
              <w:rPr>
                <w:rFonts w:eastAsia="Batang" w:cs="Arial"/>
                <w:bCs/>
                <w:color w:val="000000"/>
                <w:sz w:val="24"/>
                <w:szCs w:val="24"/>
                <w:lang w:eastAsia="el-GR"/>
              </w:rPr>
            </w:pPr>
            <w:r w:rsidRPr="00AA74B5">
              <w:rPr>
                <w:rFonts w:eastAsia="Batang" w:cs="Arial"/>
                <w:bCs/>
                <w:color w:val="000000"/>
                <w:sz w:val="24"/>
                <w:szCs w:val="24"/>
                <w:lang w:eastAsia="el-GR"/>
              </w:rPr>
              <w:t>ΚΙΒΩΤΙΟ ΤΑΧΥΤΗΤΩΝ</w:t>
            </w:r>
            <w:r w:rsidRPr="00AA74B5">
              <w:rPr>
                <w:rFonts w:cs="Arial"/>
                <w:sz w:val="24"/>
                <w:szCs w:val="24"/>
              </w:rPr>
              <w:t xml:space="preserve"> </w:t>
            </w:r>
            <w:r w:rsidRPr="00AA74B5">
              <w:rPr>
                <w:rFonts w:eastAsia="Batang" w:cs="Arial"/>
                <w:bCs/>
                <w:color w:val="000000"/>
                <w:sz w:val="24"/>
                <w:szCs w:val="24"/>
                <w:lang w:eastAsia="el-GR"/>
              </w:rPr>
              <w:t>ΧΕΙΡΟΚΙΝΗΤΟ ή ΑΥΤΟΜΑΤΟ</w:t>
            </w:r>
          </w:p>
        </w:tc>
        <w:tc>
          <w:tcPr>
            <w:tcW w:w="1276" w:type="dxa"/>
            <w:shd w:val="clear" w:color="auto" w:fill="D9D9D9"/>
            <w:vAlign w:val="center"/>
          </w:tcPr>
          <w:p w:rsidR="006E12E4" w:rsidRPr="00AA74B5" w:rsidRDefault="006E12E4" w:rsidP="00AE43F4">
            <w:pPr>
              <w:spacing w:after="0" w:line="360" w:lineRule="auto"/>
              <w:jc w:val="center"/>
              <w:rPr>
                <w:rFonts w:eastAsia="Batang" w:cs="Arial"/>
                <w:b/>
                <w:bCs/>
                <w:color w:val="000000"/>
                <w:sz w:val="24"/>
                <w:szCs w:val="24"/>
                <w:lang w:eastAsia="el-GR"/>
              </w:rPr>
            </w:pPr>
          </w:p>
        </w:tc>
        <w:tc>
          <w:tcPr>
            <w:tcW w:w="2693" w:type="dxa"/>
            <w:shd w:val="clear" w:color="auto" w:fill="D9D9D9"/>
            <w:vAlign w:val="center"/>
          </w:tcPr>
          <w:p w:rsidR="006E12E4" w:rsidRPr="00AA74B5" w:rsidRDefault="006E12E4" w:rsidP="00AE43F4">
            <w:pPr>
              <w:spacing w:after="0" w:line="360" w:lineRule="auto"/>
              <w:jc w:val="center"/>
              <w:rPr>
                <w:rFonts w:eastAsia="Batang" w:cs="Arial"/>
                <w:color w:val="000000"/>
                <w:sz w:val="24"/>
                <w:szCs w:val="24"/>
                <w:lang w:eastAsia="el-GR"/>
              </w:rPr>
            </w:pPr>
          </w:p>
        </w:tc>
      </w:tr>
      <w:tr w:rsidR="006E12E4" w:rsidRPr="00AA74B5" w:rsidTr="006C6D72">
        <w:trPr>
          <w:trHeight w:val="567"/>
        </w:trPr>
        <w:tc>
          <w:tcPr>
            <w:tcW w:w="3402" w:type="dxa"/>
            <w:shd w:val="clear" w:color="auto" w:fill="D9D9D9"/>
            <w:vAlign w:val="center"/>
          </w:tcPr>
          <w:p w:rsidR="006E12E4" w:rsidRPr="00AA74B5" w:rsidRDefault="006E12E4" w:rsidP="00F868CD">
            <w:pPr>
              <w:spacing w:after="0" w:line="360" w:lineRule="auto"/>
              <w:jc w:val="center"/>
              <w:rPr>
                <w:rFonts w:eastAsia="Batang" w:cs="Arial"/>
                <w:bCs/>
                <w:color w:val="000000"/>
                <w:sz w:val="24"/>
                <w:szCs w:val="24"/>
                <w:lang w:eastAsia="el-GR"/>
              </w:rPr>
            </w:pPr>
            <w:r w:rsidRPr="00AA74B5">
              <w:rPr>
                <w:rFonts w:eastAsia="Batang" w:cs="Arial"/>
                <w:bCs/>
                <w:color w:val="000000"/>
                <w:sz w:val="24"/>
                <w:szCs w:val="24"/>
                <w:lang w:eastAsia="el-GR"/>
              </w:rPr>
              <w:t xml:space="preserve">ΚΑΥΣΙΜΟ </w:t>
            </w:r>
            <w:r w:rsidR="00F868CD" w:rsidRPr="00AA74B5">
              <w:rPr>
                <w:rFonts w:eastAsia="Batang" w:cs="Arial"/>
                <w:color w:val="000000"/>
                <w:sz w:val="24"/>
                <w:szCs w:val="24"/>
                <w:lang w:eastAsia="el-GR"/>
              </w:rPr>
              <w:t>ΑΜΟΛΥΒΔΗ ΒΕΝΖΙΝΗ</w:t>
            </w:r>
          </w:p>
        </w:tc>
        <w:tc>
          <w:tcPr>
            <w:tcW w:w="1276" w:type="dxa"/>
            <w:shd w:val="clear" w:color="auto" w:fill="D9D9D9"/>
            <w:vAlign w:val="center"/>
          </w:tcPr>
          <w:p w:rsidR="006E12E4" w:rsidRPr="00AA74B5" w:rsidRDefault="006E12E4" w:rsidP="00AE43F4">
            <w:pPr>
              <w:spacing w:after="0" w:line="360" w:lineRule="auto"/>
              <w:jc w:val="center"/>
              <w:rPr>
                <w:rFonts w:eastAsia="Batang" w:cs="Arial"/>
                <w:b/>
                <w:bCs/>
                <w:color w:val="000000"/>
                <w:sz w:val="24"/>
                <w:szCs w:val="24"/>
                <w:lang w:eastAsia="el-GR"/>
              </w:rPr>
            </w:pPr>
          </w:p>
        </w:tc>
        <w:tc>
          <w:tcPr>
            <w:tcW w:w="2693" w:type="dxa"/>
            <w:shd w:val="clear" w:color="auto" w:fill="D9D9D9"/>
            <w:vAlign w:val="center"/>
          </w:tcPr>
          <w:p w:rsidR="006E12E4" w:rsidRPr="00AA74B5" w:rsidRDefault="006E12E4" w:rsidP="00AE43F4">
            <w:pPr>
              <w:spacing w:after="0" w:line="360" w:lineRule="auto"/>
              <w:jc w:val="center"/>
              <w:rPr>
                <w:rFonts w:eastAsia="Batang" w:cs="Arial"/>
                <w:color w:val="000000"/>
                <w:sz w:val="24"/>
                <w:szCs w:val="24"/>
                <w:lang w:eastAsia="el-GR"/>
              </w:rPr>
            </w:pPr>
          </w:p>
        </w:tc>
      </w:tr>
      <w:tr w:rsidR="006E12E4" w:rsidRPr="00AA74B5" w:rsidTr="006C6D72">
        <w:trPr>
          <w:trHeight w:val="567"/>
        </w:trPr>
        <w:tc>
          <w:tcPr>
            <w:tcW w:w="3402" w:type="dxa"/>
            <w:shd w:val="clear" w:color="auto" w:fill="D9D9D9"/>
            <w:vAlign w:val="center"/>
          </w:tcPr>
          <w:p w:rsidR="006E12E4" w:rsidRPr="00AA74B5" w:rsidRDefault="006E12E4" w:rsidP="00AE43F4">
            <w:pPr>
              <w:spacing w:after="0" w:line="360" w:lineRule="auto"/>
              <w:jc w:val="center"/>
              <w:rPr>
                <w:rFonts w:eastAsia="Batang" w:cs="Arial"/>
                <w:bCs/>
                <w:color w:val="000000"/>
                <w:sz w:val="24"/>
                <w:szCs w:val="24"/>
                <w:lang w:eastAsia="el-GR"/>
              </w:rPr>
            </w:pPr>
            <w:r w:rsidRPr="00AA74B5">
              <w:rPr>
                <w:rFonts w:eastAsia="Batang" w:cs="Arial"/>
                <w:bCs/>
                <w:color w:val="000000"/>
                <w:sz w:val="24"/>
                <w:szCs w:val="24"/>
                <w:lang w:eastAsia="el-GR"/>
              </w:rPr>
              <w:t>A/C ή Clima</w:t>
            </w:r>
          </w:p>
        </w:tc>
        <w:tc>
          <w:tcPr>
            <w:tcW w:w="1276" w:type="dxa"/>
            <w:shd w:val="clear" w:color="auto" w:fill="D9D9D9"/>
            <w:vAlign w:val="center"/>
          </w:tcPr>
          <w:p w:rsidR="006E12E4" w:rsidRPr="00AA74B5" w:rsidRDefault="006E12E4" w:rsidP="00AE43F4">
            <w:pPr>
              <w:spacing w:after="0" w:line="360" w:lineRule="auto"/>
              <w:jc w:val="center"/>
              <w:rPr>
                <w:rFonts w:eastAsia="Batang" w:cs="Arial"/>
                <w:b/>
                <w:bCs/>
                <w:color w:val="000000"/>
                <w:sz w:val="24"/>
                <w:szCs w:val="24"/>
                <w:lang w:eastAsia="el-GR"/>
              </w:rPr>
            </w:pPr>
          </w:p>
        </w:tc>
        <w:tc>
          <w:tcPr>
            <w:tcW w:w="2693" w:type="dxa"/>
            <w:shd w:val="clear" w:color="auto" w:fill="D9D9D9"/>
            <w:vAlign w:val="center"/>
          </w:tcPr>
          <w:p w:rsidR="006E12E4" w:rsidRPr="00AA74B5" w:rsidRDefault="006E12E4" w:rsidP="00AE43F4">
            <w:pPr>
              <w:spacing w:after="0" w:line="360" w:lineRule="auto"/>
              <w:jc w:val="center"/>
              <w:rPr>
                <w:rFonts w:eastAsia="Batang" w:cs="Arial"/>
                <w:color w:val="000000"/>
                <w:sz w:val="24"/>
                <w:szCs w:val="24"/>
                <w:lang w:eastAsia="el-GR"/>
              </w:rPr>
            </w:pPr>
          </w:p>
        </w:tc>
      </w:tr>
      <w:tr w:rsidR="006E12E4" w:rsidRPr="00AA74B5" w:rsidTr="006C6D72">
        <w:trPr>
          <w:trHeight w:val="567"/>
        </w:trPr>
        <w:tc>
          <w:tcPr>
            <w:tcW w:w="3402" w:type="dxa"/>
            <w:shd w:val="clear" w:color="auto" w:fill="D9D9D9"/>
            <w:vAlign w:val="center"/>
          </w:tcPr>
          <w:p w:rsidR="006E12E4" w:rsidRPr="00AA74B5" w:rsidRDefault="006E12E4" w:rsidP="00F868CD">
            <w:pPr>
              <w:spacing w:after="0" w:line="360" w:lineRule="auto"/>
              <w:jc w:val="center"/>
              <w:rPr>
                <w:rFonts w:eastAsia="Batang" w:cs="Arial"/>
                <w:bCs/>
                <w:color w:val="000000"/>
                <w:sz w:val="24"/>
                <w:szCs w:val="24"/>
                <w:lang w:eastAsia="el-GR"/>
              </w:rPr>
            </w:pPr>
            <w:r w:rsidRPr="00AA74B5">
              <w:rPr>
                <w:rFonts w:eastAsia="Batang" w:cs="Arial"/>
                <w:bCs/>
                <w:color w:val="000000"/>
                <w:sz w:val="24"/>
                <w:szCs w:val="24"/>
                <w:lang w:eastAsia="el-GR"/>
              </w:rPr>
              <w:t>ΚΥΒΙΚΑ</w:t>
            </w:r>
            <w:r w:rsidRPr="00AA74B5">
              <w:rPr>
                <w:rFonts w:eastAsia="Batang" w:cs="Arial"/>
                <w:color w:val="000000"/>
                <w:sz w:val="24"/>
                <w:szCs w:val="24"/>
                <w:lang w:eastAsia="el-GR"/>
              </w:rPr>
              <w:t xml:space="preserve"> έως 1</w:t>
            </w:r>
            <w:r w:rsidR="00F868CD" w:rsidRPr="00AA74B5">
              <w:rPr>
                <w:rFonts w:eastAsia="Batang" w:cs="Arial"/>
                <w:color w:val="000000"/>
                <w:sz w:val="24"/>
                <w:szCs w:val="24"/>
                <w:lang w:eastAsia="el-GR"/>
              </w:rPr>
              <w:t>000</w:t>
            </w:r>
            <w:r w:rsidRPr="00AA74B5">
              <w:rPr>
                <w:rFonts w:eastAsia="Batang" w:cs="Arial"/>
                <w:color w:val="000000"/>
                <w:sz w:val="24"/>
                <w:szCs w:val="24"/>
                <w:lang w:eastAsia="el-GR"/>
              </w:rPr>
              <w:t>cc</w:t>
            </w:r>
          </w:p>
        </w:tc>
        <w:tc>
          <w:tcPr>
            <w:tcW w:w="1276" w:type="dxa"/>
            <w:shd w:val="clear" w:color="auto" w:fill="D9D9D9"/>
            <w:vAlign w:val="center"/>
          </w:tcPr>
          <w:p w:rsidR="006E12E4" w:rsidRPr="00AA74B5" w:rsidRDefault="006E12E4" w:rsidP="00AE43F4">
            <w:pPr>
              <w:spacing w:after="0" w:line="360" w:lineRule="auto"/>
              <w:jc w:val="center"/>
              <w:rPr>
                <w:rFonts w:eastAsia="Batang" w:cs="Arial"/>
                <w:b/>
                <w:bCs/>
                <w:color w:val="000000"/>
                <w:sz w:val="24"/>
                <w:szCs w:val="24"/>
                <w:lang w:eastAsia="el-GR"/>
              </w:rPr>
            </w:pPr>
          </w:p>
        </w:tc>
        <w:tc>
          <w:tcPr>
            <w:tcW w:w="2693" w:type="dxa"/>
            <w:shd w:val="clear" w:color="auto" w:fill="D9D9D9"/>
            <w:vAlign w:val="center"/>
          </w:tcPr>
          <w:p w:rsidR="006E12E4" w:rsidRPr="00AA74B5" w:rsidRDefault="006E12E4" w:rsidP="00AE43F4">
            <w:pPr>
              <w:spacing w:after="0" w:line="360" w:lineRule="auto"/>
              <w:jc w:val="center"/>
              <w:rPr>
                <w:rFonts w:eastAsia="Batang" w:cs="Arial"/>
                <w:color w:val="000000"/>
                <w:sz w:val="24"/>
                <w:szCs w:val="24"/>
                <w:lang w:eastAsia="el-GR"/>
              </w:rPr>
            </w:pPr>
          </w:p>
        </w:tc>
      </w:tr>
      <w:tr w:rsidR="006E12E4" w:rsidRPr="00AA74B5" w:rsidTr="006C6D72">
        <w:trPr>
          <w:trHeight w:val="567"/>
        </w:trPr>
        <w:tc>
          <w:tcPr>
            <w:tcW w:w="3402" w:type="dxa"/>
            <w:shd w:val="clear" w:color="auto" w:fill="D9D9D9"/>
            <w:vAlign w:val="center"/>
          </w:tcPr>
          <w:p w:rsidR="006E12E4" w:rsidRPr="00AA74B5" w:rsidRDefault="006E12E4" w:rsidP="00AE43F4">
            <w:pPr>
              <w:spacing w:after="0" w:line="360" w:lineRule="auto"/>
              <w:jc w:val="center"/>
              <w:rPr>
                <w:rFonts w:eastAsia="Batang" w:cs="Arial"/>
                <w:bCs/>
                <w:color w:val="000000"/>
                <w:sz w:val="24"/>
                <w:szCs w:val="24"/>
                <w:lang w:eastAsia="el-GR"/>
              </w:rPr>
            </w:pPr>
            <w:r w:rsidRPr="00AA74B5">
              <w:rPr>
                <w:rFonts w:eastAsia="Batang" w:cs="Arial"/>
                <w:bCs/>
                <w:color w:val="000000"/>
                <w:sz w:val="24"/>
                <w:szCs w:val="24"/>
                <w:lang w:eastAsia="el-GR"/>
              </w:rPr>
              <w:lastRenderedPageBreak/>
              <w:t>ΑΠΕΡΙΟΡΙΣΤΑ ΧΙΛΙΟΜΕΤΡΑ</w:t>
            </w:r>
          </w:p>
        </w:tc>
        <w:tc>
          <w:tcPr>
            <w:tcW w:w="1276" w:type="dxa"/>
            <w:shd w:val="clear" w:color="auto" w:fill="D9D9D9"/>
            <w:vAlign w:val="center"/>
          </w:tcPr>
          <w:p w:rsidR="006E12E4" w:rsidRPr="00AA74B5" w:rsidRDefault="006E12E4" w:rsidP="00AE43F4">
            <w:pPr>
              <w:spacing w:after="0" w:line="360" w:lineRule="auto"/>
              <w:jc w:val="center"/>
              <w:rPr>
                <w:rFonts w:eastAsia="Batang" w:cs="Arial"/>
                <w:b/>
                <w:bCs/>
                <w:color w:val="000000"/>
                <w:sz w:val="24"/>
                <w:szCs w:val="24"/>
                <w:lang w:eastAsia="el-GR"/>
              </w:rPr>
            </w:pPr>
          </w:p>
        </w:tc>
        <w:tc>
          <w:tcPr>
            <w:tcW w:w="2693" w:type="dxa"/>
            <w:shd w:val="clear" w:color="auto" w:fill="D9D9D9"/>
            <w:vAlign w:val="center"/>
          </w:tcPr>
          <w:p w:rsidR="006E12E4" w:rsidRPr="00AA74B5" w:rsidRDefault="006E12E4" w:rsidP="00AE43F4">
            <w:pPr>
              <w:spacing w:after="0" w:line="360" w:lineRule="auto"/>
              <w:jc w:val="center"/>
              <w:rPr>
                <w:rFonts w:eastAsia="Batang" w:cs="Arial"/>
                <w:color w:val="000000"/>
                <w:sz w:val="24"/>
                <w:szCs w:val="24"/>
                <w:lang w:eastAsia="el-GR"/>
              </w:rPr>
            </w:pPr>
          </w:p>
        </w:tc>
      </w:tr>
      <w:tr w:rsidR="006E12E4" w:rsidRPr="00AA74B5" w:rsidTr="006C6D72">
        <w:trPr>
          <w:trHeight w:val="567"/>
        </w:trPr>
        <w:tc>
          <w:tcPr>
            <w:tcW w:w="3402" w:type="dxa"/>
            <w:shd w:val="clear" w:color="auto" w:fill="D9D9D9"/>
            <w:vAlign w:val="center"/>
          </w:tcPr>
          <w:p w:rsidR="006E12E4" w:rsidRPr="00AA74B5" w:rsidRDefault="006E12E4" w:rsidP="00C9527B">
            <w:pPr>
              <w:spacing w:after="0" w:line="360" w:lineRule="auto"/>
              <w:jc w:val="center"/>
              <w:rPr>
                <w:rFonts w:eastAsia="Batang" w:cs="Arial"/>
                <w:bCs/>
                <w:color w:val="000000"/>
                <w:sz w:val="24"/>
                <w:szCs w:val="24"/>
                <w:lang w:eastAsia="el-GR"/>
              </w:rPr>
            </w:pPr>
            <w:r w:rsidRPr="00AA74B5">
              <w:rPr>
                <w:rFonts w:eastAsia="Batang" w:cs="Arial"/>
                <w:bCs/>
                <w:color w:val="000000"/>
                <w:sz w:val="24"/>
                <w:szCs w:val="24"/>
                <w:lang w:eastAsia="el-GR"/>
              </w:rPr>
              <w:t>ΧΩΡΗΤΙΚΟΤΗΤΑ ΠΟΡΤ ΜΠΑΓΚΑΖ</w:t>
            </w:r>
            <w:r w:rsidRPr="00AA74B5">
              <w:rPr>
                <w:rFonts w:eastAsia="Batang" w:cs="Arial"/>
                <w:color w:val="000000"/>
                <w:sz w:val="24"/>
                <w:szCs w:val="24"/>
                <w:lang w:eastAsia="el-GR"/>
              </w:rPr>
              <w:t xml:space="preserve"> ΤΟΥΛΑΧΙΣΤΟΝ </w:t>
            </w:r>
            <w:r w:rsidR="00C9527B" w:rsidRPr="00AA74B5">
              <w:rPr>
                <w:rFonts w:eastAsia="Batang" w:cs="Arial"/>
                <w:color w:val="000000"/>
                <w:sz w:val="24"/>
                <w:szCs w:val="24"/>
                <w:lang w:eastAsia="el-GR"/>
              </w:rPr>
              <w:t>150</w:t>
            </w:r>
            <w:r w:rsidRPr="00AA74B5">
              <w:rPr>
                <w:rFonts w:eastAsia="Batang" w:cs="Arial"/>
                <w:color w:val="000000"/>
                <w:sz w:val="24"/>
                <w:szCs w:val="24"/>
                <w:lang w:val="en-US" w:eastAsia="el-GR"/>
              </w:rPr>
              <w:t>lt</w:t>
            </w:r>
          </w:p>
        </w:tc>
        <w:tc>
          <w:tcPr>
            <w:tcW w:w="1276" w:type="dxa"/>
            <w:shd w:val="clear" w:color="auto" w:fill="D9D9D9"/>
            <w:vAlign w:val="center"/>
          </w:tcPr>
          <w:p w:rsidR="006E12E4" w:rsidRPr="00AA74B5" w:rsidRDefault="006E12E4" w:rsidP="00AE43F4">
            <w:pPr>
              <w:spacing w:after="0" w:line="360" w:lineRule="auto"/>
              <w:jc w:val="center"/>
              <w:rPr>
                <w:rFonts w:eastAsia="Batang" w:cs="Arial"/>
                <w:b/>
                <w:bCs/>
                <w:color w:val="000000"/>
                <w:sz w:val="24"/>
                <w:szCs w:val="24"/>
                <w:lang w:eastAsia="el-GR"/>
              </w:rPr>
            </w:pPr>
          </w:p>
        </w:tc>
        <w:tc>
          <w:tcPr>
            <w:tcW w:w="2693" w:type="dxa"/>
            <w:shd w:val="clear" w:color="auto" w:fill="D9D9D9"/>
            <w:vAlign w:val="center"/>
          </w:tcPr>
          <w:p w:rsidR="006E12E4" w:rsidRPr="00AA74B5" w:rsidRDefault="006E12E4" w:rsidP="00AE43F4">
            <w:pPr>
              <w:spacing w:after="0" w:line="360" w:lineRule="auto"/>
              <w:jc w:val="center"/>
              <w:rPr>
                <w:rFonts w:eastAsia="Batang" w:cs="Arial"/>
                <w:color w:val="000000"/>
                <w:sz w:val="24"/>
                <w:szCs w:val="24"/>
                <w:lang w:eastAsia="el-GR"/>
              </w:rPr>
            </w:pPr>
          </w:p>
        </w:tc>
      </w:tr>
      <w:tr w:rsidR="006E12E4" w:rsidRPr="00AA74B5" w:rsidTr="006C6D72">
        <w:trPr>
          <w:trHeight w:val="567"/>
        </w:trPr>
        <w:tc>
          <w:tcPr>
            <w:tcW w:w="3402" w:type="dxa"/>
            <w:shd w:val="clear" w:color="auto" w:fill="D9D9D9"/>
            <w:vAlign w:val="center"/>
          </w:tcPr>
          <w:p w:rsidR="006E12E4" w:rsidRPr="00AA74B5" w:rsidRDefault="006E12E4" w:rsidP="00C9527B">
            <w:pPr>
              <w:spacing w:after="0" w:line="360" w:lineRule="auto"/>
              <w:jc w:val="center"/>
              <w:rPr>
                <w:rFonts w:eastAsia="Batang" w:cs="Arial"/>
                <w:bCs/>
                <w:color w:val="000000"/>
                <w:sz w:val="24"/>
                <w:szCs w:val="24"/>
                <w:lang w:eastAsia="el-GR"/>
              </w:rPr>
            </w:pPr>
            <w:r w:rsidRPr="00AA74B5">
              <w:rPr>
                <w:rFonts w:eastAsia="Batang" w:cs="Arial"/>
                <w:bCs/>
                <w:color w:val="000000"/>
                <w:sz w:val="24"/>
                <w:szCs w:val="24"/>
                <w:lang w:eastAsia="el-GR"/>
              </w:rPr>
              <w:t xml:space="preserve">ΤΟΥΛΑΧΙΣΤΟΝ </w:t>
            </w:r>
            <w:r w:rsidR="00C9527B" w:rsidRPr="00AA74B5">
              <w:rPr>
                <w:rFonts w:eastAsia="Batang" w:cs="Arial"/>
                <w:bCs/>
                <w:color w:val="000000"/>
                <w:sz w:val="24"/>
                <w:szCs w:val="24"/>
                <w:lang w:eastAsia="el-GR"/>
              </w:rPr>
              <w:t>2</w:t>
            </w:r>
            <w:r w:rsidRPr="00AA74B5">
              <w:rPr>
                <w:rFonts w:eastAsia="Batang" w:cs="Arial"/>
                <w:bCs/>
                <w:color w:val="000000"/>
                <w:sz w:val="24"/>
                <w:szCs w:val="24"/>
                <w:lang w:eastAsia="el-GR"/>
              </w:rPr>
              <w:t xml:space="preserve"> ΟΔΗΓΟΙ</w:t>
            </w:r>
          </w:p>
        </w:tc>
        <w:tc>
          <w:tcPr>
            <w:tcW w:w="1276" w:type="dxa"/>
            <w:shd w:val="clear" w:color="auto" w:fill="D9D9D9"/>
            <w:vAlign w:val="center"/>
          </w:tcPr>
          <w:p w:rsidR="006E12E4" w:rsidRPr="00AA74B5" w:rsidRDefault="006E12E4" w:rsidP="00AE43F4">
            <w:pPr>
              <w:spacing w:after="0" w:line="360" w:lineRule="auto"/>
              <w:jc w:val="center"/>
              <w:rPr>
                <w:rFonts w:eastAsia="Batang" w:cs="Arial"/>
                <w:b/>
                <w:bCs/>
                <w:color w:val="000000"/>
                <w:sz w:val="24"/>
                <w:szCs w:val="24"/>
                <w:lang w:eastAsia="el-GR"/>
              </w:rPr>
            </w:pPr>
          </w:p>
        </w:tc>
        <w:tc>
          <w:tcPr>
            <w:tcW w:w="2693" w:type="dxa"/>
            <w:shd w:val="clear" w:color="auto" w:fill="D9D9D9"/>
            <w:vAlign w:val="center"/>
          </w:tcPr>
          <w:p w:rsidR="006E12E4" w:rsidRPr="00AA74B5" w:rsidRDefault="006E12E4" w:rsidP="00AE43F4">
            <w:pPr>
              <w:spacing w:after="0" w:line="360" w:lineRule="auto"/>
              <w:jc w:val="center"/>
              <w:rPr>
                <w:rFonts w:eastAsia="Batang" w:cs="Arial"/>
                <w:color w:val="000000"/>
                <w:sz w:val="24"/>
                <w:szCs w:val="24"/>
                <w:lang w:eastAsia="el-GR"/>
              </w:rPr>
            </w:pPr>
          </w:p>
        </w:tc>
      </w:tr>
      <w:tr w:rsidR="006E12E4" w:rsidRPr="00AA74B5" w:rsidTr="006C6D72">
        <w:trPr>
          <w:trHeight w:val="567"/>
        </w:trPr>
        <w:tc>
          <w:tcPr>
            <w:tcW w:w="3402" w:type="dxa"/>
            <w:shd w:val="clear" w:color="auto" w:fill="D9D9D9"/>
            <w:vAlign w:val="center"/>
          </w:tcPr>
          <w:p w:rsidR="006E12E4" w:rsidRPr="00AA74B5" w:rsidRDefault="006E12E4" w:rsidP="00FB55CE">
            <w:pPr>
              <w:spacing w:after="0" w:line="360" w:lineRule="auto"/>
              <w:jc w:val="center"/>
              <w:rPr>
                <w:rFonts w:eastAsia="Batang" w:cs="Arial"/>
                <w:bCs/>
                <w:color w:val="000000"/>
                <w:sz w:val="24"/>
                <w:szCs w:val="24"/>
                <w:lang w:eastAsia="el-GR"/>
              </w:rPr>
            </w:pPr>
            <w:r w:rsidRPr="00AA74B5">
              <w:rPr>
                <w:rFonts w:eastAsia="Batang" w:cs="Arial"/>
                <w:bCs/>
                <w:color w:val="000000"/>
                <w:sz w:val="24"/>
                <w:szCs w:val="24"/>
                <w:lang w:eastAsia="el-GR"/>
              </w:rPr>
              <w:t xml:space="preserve">ΑΠΑΛΛΑΓΗ ΜΙΚΤΗΣ ΑΣΦΑΛΕΙΑΣ </w:t>
            </w:r>
            <w:r w:rsidR="00FB55CE" w:rsidRPr="00AA74B5">
              <w:rPr>
                <w:rFonts w:eastAsia="Batang" w:cs="Arial"/>
                <w:bCs/>
                <w:color w:val="000000"/>
                <w:sz w:val="24"/>
                <w:szCs w:val="24"/>
                <w:lang w:eastAsia="el-GR"/>
              </w:rPr>
              <w:t>800</w:t>
            </w:r>
            <w:r w:rsidRPr="00AA74B5">
              <w:rPr>
                <w:rFonts w:eastAsia="Batang" w:cs="Arial"/>
                <w:bCs/>
                <w:color w:val="000000"/>
                <w:sz w:val="24"/>
                <w:szCs w:val="24"/>
                <w:lang w:eastAsia="el-GR"/>
              </w:rPr>
              <w:t>€</w:t>
            </w:r>
          </w:p>
        </w:tc>
        <w:tc>
          <w:tcPr>
            <w:tcW w:w="1276" w:type="dxa"/>
            <w:shd w:val="clear" w:color="auto" w:fill="D9D9D9"/>
            <w:vAlign w:val="center"/>
          </w:tcPr>
          <w:p w:rsidR="006E12E4" w:rsidRPr="00AA74B5" w:rsidRDefault="006E12E4" w:rsidP="00AE43F4">
            <w:pPr>
              <w:spacing w:after="0" w:line="360" w:lineRule="auto"/>
              <w:jc w:val="center"/>
              <w:rPr>
                <w:rFonts w:eastAsia="Batang" w:cs="Arial"/>
                <w:b/>
                <w:bCs/>
                <w:color w:val="000000"/>
                <w:sz w:val="24"/>
                <w:szCs w:val="24"/>
                <w:lang w:eastAsia="el-GR"/>
              </w:rPr>
            </w:pPr>
          </w:p>
        </w:tc>
        <w:tc>
          <w:tcPr>
            <w:tcW w:w="2693" w:type="dxa"/>
            <w:shd w:val="clear" w:color="auto" w:fill="D9D9D9"/>
            <w:vAlign w:val="center"/>
          </w:tcPr>
          <w:p w:rsidR="006E12E4" w:rsidRPr="00AA74B5" w:rsidRDefault="006E12E4" w:rsidP="00AE43F4">
            <w:pPr>
              <w:spacing w:after="0" w:line="360" w:lineRule="auto"/>
              <w:jc w:val="center"/>
              <w:rPr>
                <w:rFonts w:eastAsia="Batang" w:cs="Arial"/>
                <w:color w:val="000000"/>
                <w:sz w:val="24"/>
                <w:szCs w:val="24"/>
                <w:lang w:eastAsia="el-GR"/>
              </w:rPr>
            </w:pPr>
          </w:p>
        </w:tc>
      </w:tr>
    </w:tbl>
    <w:p w:rsidR="00F639C0" w:rsidRPr="00AA74B5" w:rsidRDefault="00F639C0" w:rsidP="00AE43F4">
      <w:pPr>
        <w:spacing w:after="0" w:line="360" w:lineRule="auto"/>
        <w:jc w:val="both"/>
        <w:rPr>
          <w:rFonts w:cs="Arial"/>
          <w:sz w:val="24"/>
          <w:szCs w:val="24"/>
        </w:rPr>
      </w:pPr>
    </w:p>
    <w:p w:rsidR="00AE43F4" w:rsidRPr="00AA74B5" w:rsidRDefault="00AE43F4" w:rsidP="005229A5">
      <w:pPr>
        <w:pStyle w:val="a3"/>
        <w:numPr>
          <w:ilvl w:val="0"/>
          <w:numId w:val="3"/>
        </w:numPr>
        <w:spacing w:after="120" w:line="360" w:lineRule="auto"/>
        <w:ind w:hanging="436"/>
        <w:jc w:val="both"/>
        <w:rPr>
          <w:rFonts w:cs="Arial"/>
          <w:sz w:val="24"/>
          <w:szCs w:val="24"/>
          <w:lang w:val="el-GR"/>
        </w:rPr>
      </w:pPr>
      <w:r w:rsidRPr="00AA74B5">
        <w:rPr>
          <w:rFonts w:cs="Arial"/>
          <w:sz w:val="24"/>
          <w:szCs w:val="24"/>
          <w:lang w:val="el-GR"/>
        </w:rPr>
        <w:t xml:space="preserve">Ο προσφέρων δηλώνει στην οικονομική προσφορά του ότι: 1) έλαβε γνώση των ειδικών όρων της ζητούμενης προμήθειας, τους οποίους αποδέχεται ανεπιφύλακτα και 2) </w:t>
      </w:r>
      <w:r w:rsidR="00120132" w:rsidRPr="00AA74B5">
        <w:rPr>
          <w:rFonts w:cs="Arial"/>
          <w:sz w:val="24"/>
          <w:szCs w:val="24"/>
          <w:lang w:val="el-GR"/>
        </w:rPr>
        <w:t>το όχημα</w:t>
      </w:r>
      <w:r w:rsidRPr="00AA74B5">
        <w:rPr>
          <w:rFonts w:cs="Arial"/>
          <w:sz w:val="24"/>
          <w:szCs w:val="24"/>
          <w:lang w:val="el-GR"/>
        </w:rPr>
        <w:t xml:space="preserve"> που προσφέρει πληρ</w:t>
      </w:r>
      <w:r w:rsidR="00120132" w:rsidRPr="00AA74B5">
        <w:rPr>
          <w:rFonts w:cs="Arial"/>
          <w:sz w:val="24"/>
          <w:szCs w:val="24"/>
          <w:lang w:val="el-GR"/>
        </w:rPr>
        <w:t>εί</w:t>
      </w:r>
      <w:r w:rsidRPr="00AA74B5">
        <w:rPr>
          <w:rFonts w:cs="Arial"/>
          <w:sz w:val="24"/>
          <w:szCs w:val="24"/>
          <w:lang w:val="el-GR"/>
        </w:rPr>
        <w:t xml:space="preserve"> όλους τους όρους και τις απαιτήσεις του ΠΙΝΑΚΑ ΑΠΑΙΤΗΣΕΩΝ ΚΑΙ ΣΥΜΜΟΡΦΩΣΗΣ της παρούσας πρόσκλησης. </w:t>
      </w:r>
    </w:p>
    <w:p w:rsidR="001D3208" w:rsidRPr="00AA74B5" w:rsidRDefault="001D3208" w:rsidP="005229A5">
      <w:pPr>
        <w:pStyle w:val="a3"/>
        <w:numPr>
          <w:ilvl w:val="0"/>
          <w:numId w:val="3"/>
        </w:numPr>
        <w:spacing w:after="120" w:line="360" w:lineRule="auto"/>
        <w:ind w:hanging="436"/>
        <w:jc w:val="both"/>
        <w:rPr>
          <w:rFonts w:cs="Arial"/>
          <w:sz w:val="24"/>
          <w:szCs w:val="24"/>
          <w:lang w:val="el-GR"/>
        </w:rPr>
      </w:pPr>
      <w:r w:rsidRPr="00AA74B5">
        <w:rPr>
          <w:rFonts w:cs="Arial"/>
          <w:sz w:val="24"/>
          <w:szCs w:val="24"/>
          <w:lang w:val="el-GR"/>
        </w:rPr>
        <w:t xml:space="preserve">Η σύμβαση που θα υπογραφεί </w:t>
      </w:r>
      <w:r w:rsidR="003B3203" w:rsidRPr="00AA74B5">
        <w:rPr>
          <w:rFonts w:cs="Arial"/>
          <w:sz w:val="24"/>
          <w:szCs w:val="24"/>
          <w:lang w:val="el-GR"/>
        </w:rPr>
        <w:t xml:space="preserve">και </w:t>
      </w:r>
      <w:r w:rsidRPr="00AA74B5">
        <w:rPr>
          <w:rFonts w:cs="Arial"/>
          <w:sz w:val="24"/>
          <w:szCs w:val="24"/>
          <w:lang w:val="el-GR"/>
        </w:rPr>
        <w:t xml:space="preserve">θα έχει ισχύ από την υπογραφή της μέχρι και την πλήρη εκτέλεση του φυσικού και οικονομικού αντικειμένου της και σε κάθε περίπτωση μέχρι </w:t>
      </w:r>
      <w:r w:rsidR="00E60F23" w:rsidRPr="00AA74B5">
        <w:rPr>
          <w:rFonts w:cs="Arial"/>
          <w:sz w:val="24"/>
          <w:szCs w:val="24"/>
          <w:lang w:val="el-GR"/>
        </w:rPr>
        <w:t>15</w:t>
      </w:r>
      <w:r w:rsidRPr="00AA74B5">
        <w:rPr>
          <w:rFonts w:cs="Arial"/>
          <w:sz w:val="24"/>
          <w:szCs w:val="24"/>
          <w:lang w:val="el-GR"/>
        </w:rPr>
        <w:t>-</w:t>
      </w:r>
      <w:r w:rsidR="00E60F23" w:rsidRPr="00AA74B5">
        <w:rPr>
          <w:rFonts w:cs="Arial"/>
          <w:sz w:val="24"/>
          <w:szCs w:val="24"/>
          <w:lang w:val="el-GR"/>
        </w:rPr>
        <w:t>06</w:t>
      </w:r>
      <w:r w:rsidRPr="00AA74B5">
        <w:rPr>
          <w:rFonts w:cs="Arial"/>
          <w:sz w:val="24"/>
          <w:szCs w:val="24"/>
          <w:lang w:val="el-GR"/>
        </w:rPr>
        <w:t>-201</w:t>
      </w:r>
      <w:r w:rsidR="00E60F23" w:rsidRPr="00AA74B5">
        <w:rPr>
          <w:rFonts w:cs="Arial"/>
          <w:sz w:val="24"/>
          <w:szCs w:val="24"/>
          <w:lang w:val="el-GR"/>
        </w:rPr>
        <w:t>9</w:t>
      </w:r>
      <w:r w:rsidR="005229A5" w:rsidRPr="00AA74B5">
        <w:rPr>
          <w:rFonts w:cs="Arial"/>
          <w:sz w:val="24"/>
          <w:szCs w:val="24"/>
          <w:lang w:val="el-GR"/>
        </w:rPr>
        <w:t>.</w:t>
      </w:r>
    </w:p>
    <w:p w:rsidR="004137F3" w:rsidRPr="00AA74B5" w:rsidRDefault="00BE2496" w:rsidP="005229A5">
      <w:pPr>
        <w:pStyle w:val="a3"/>
        <w:numPr>
          <w:ilvl w:val="0"/>
          <w:numId w:val="3"/>
        </w:numPr>
        <w:spacing w:after="120" w:line="360" w:lineRule="auto"/>
        <w:ind w:hanging="436"/>
        <w:jc w:val="both"/>
        <w:rPr>
          <w:rFonts w:cs="Arial"/>
          <w:sz w:val="24"/>
          <w:szCs w:val="24"/>
          <w:lang w:val="el-GR"/>
        </w:rPr>
      </w:pPr>
      <w:r w:rsidRPr="00AA74B5">
        <w:rPr>
          <w:rFonts w:cs="Arial"/>
          <w:sz w:val="24"/>
          <w:szCs w:val="24"/>
          <w:lang w:val="el-GR"/>
        </w:rPr>
        <w:t>Το Διεθνές Κέντρο για την Βιώσιμη Ανάπτυξη</w:t>
      </w:r>
      <w:r w:rsidR="004137F3" w:rsidRPr="00AA74B5">
        <w:rPr>
          <w:rFonts w:cs="Arial"/>
          <w:sz w:val="24"/>
          <w:szCs w:val="24"/>
          <w:lang w:val="el-GR"/>
        </w:rPr>
        <w:t xml:space="preserve"> διατηρεί το δικαίωμα να </w:t>
      </w:r>
      <w:r w:rsidR="00EC1F39" w:rsidRPr="00AA74B5">
        <w:rPr>
          <w:rFonts w:cs="Arial"/>
          <w:sz w:val="24"/>
          <w:szCs w:val="24"/>
          <w:lang w:val="el-GR"/>
        </w:rPr>
        <w:t xml:space="preserve">αυξήσει ή να </w:t>
      </w:r>
      <w:r w:rsidR="004137F3" w:rsidRPr="00AA74B5">
        <w:rPr>
          <w:rFonts w:cs="Arial"/>
          <w:sz w:val="24"/>
          <w:szCs w:val="24"/>
          <w:lang w:val="el-GR"/>
        </w:rPr>
        <w:t>μειώσει τις μέρες τ</w:t>
      </w:r>
      <w:r w:rsidR="00EC1F39" w:rsidRPr="00AA74B5">
        <w:rPr>
          <w:rFonts w:cs="Arial"/>
          <w:sz w:val="24"/>
          <w:szCs w:val="24"/>
          <w:lang w:val="el-GR"/>
        </w:rPr>
        <w:t>ης</w:t>
      </w:r>
      <w:r w:rsidR="004137F3" w:rsidRPr="00AA74B5">
        <w:rPr>
          <w:rFonts w:cs="Arial"/>
          <w:sz w:val="24"/>
          <w:szCs w:val="24"/>
          <w:lang w:val="el-GR"/>
        </w:rPr>
        <w:t xml:space="preserve"> ενοικίασης </w:t>
      </w:r>
      <w:r w:rsidR="00EC1F39" w:rsidRPr="00AA74B5">
        <w:rPr>
          <w:rFonts w:cs="Arial"/>
          <w:sz w:val="24"/>
          <w:szCs w:val="24"/>
          <w:lang w:val="el-GR"/>
        </w:rPr>
        <w:t>τ</w:t>
      </w:r>
      <w:r w:rsidR="000A0DBA" w:rsidRPr="00AA74B5">
        <w:rPr>
          <w:rFonts w:cs="Arial"/>
          <w:sz w:val="24"/>
          <w:szCs w:val="24"/>
          <w:lang w:val="el-GR"/>
        </w:rPr>
        <w:t>ου</w:t>
      </w:r>
      <w:r w:rsidR="00EC1F39" w:rsidRPr="00AA74B5">
        <w:rPr>
          <w:rFonts w:cs="Arial"/>
          <w:sz w:val="24"/>
          <w:szCs w:val="24"/>
          <w:lang w:val="el-GR"/>
        </w:rPr>
        <w:t xml:space="preserve"> </w:t>
      </w:r>
      <w:r w:rsidR="000A0DBA" w:rsidRPr="00AA74B5">
        <w:rPr>
          <w:rFonts w:cs="Arial"/>
          <w:sz w:val="24"/>
          <w:szCs w:val="24"/>
          <w:lang w:val="el-GR"/>
        </w:rPr>
        <w:t>οχήματος</w:t>
      </w:r>
      <w:r w:rsidR="00EC1F39" w:rsidRPr="00AA74B5">
        <w:rPr>
          <w:rFonts w:cs="Arial"/>
          <w:sz w:val="24"/>
          <w:szCs w:val="24"/>
          <w:lang w:val="el-GR"/>
        </w:rPr>
        <w:t xml:space="preserve"> </w:t>
      </w:r>
      <w:r w:rsidR="004137F3" w:rsidRPr="00AA74B5">
        <w:rPr>
          <w:rFonts w:cs="Arial"/>
          <w:sz w:val="24"/>
          <w:szCs w:val="24"/>
          <w:lang w:val="el-GR"/>
        </w:rPr>
        <w:t xml:space="preserve">ή να διακόψει οποτεδήποτε και μονομερώς την προμήθεια, ανάλογα με τις ανάγκες </w:t>
      </w:r>
      <w:r w:rsidR="000A0DBA" w:rsidRPr="00AA74B5">
        <w:rPr>
          <w:rFonts w:cs="Arial"/>
          <w:sz w:val="24"/>
          <w:szCs w:val="24"/>
          <w:lang w:val="el-GR"/>
        </w:rPr>
        <w:t>του</w:t>
      </w:r>
      <w:r w:rsidR="004137F3" w:rsidRPr="00AA74B5">
        <w:rPr>
          <w:rFonts w:cs="Arial"/>
          <w:sz w:val="24"/>
          <w:szCs w:val="24"/>
          <w:lang w:val="el-GR"/>
        </w:rPr>
        <w:t xml:space="preserve">. Στην περίπτωση αυτή ο ΠΡΟΜΗΘΕΥΤΗΣ δεν έχει δικαίωμα να απαιτήσει την εκτέλεση της προμήθειας μέχρι την κάλυψη του συνολικού προϋπολογισμού της. </w:t>
      </w:r>
    </w:p>
    <w:p w:rsidR="00F639C0" w:rsidRPr="00AA74B5" w:rsidRDefault="00F639C0" w:rsidP="005229A5">
      <w:pPr>
        <w:pStyle w:val="a3"/>
        <w:numPr>
          <w:ilvl w:val="0"/>
          <w:numId w:val="3"/>
        </w:numPr>
        <w:spacing w:after="120" w:line="360" w:lineRule="auto"/>
        <w:ind w:hanging="436"/>
        <w:jc w:val="both"/>
        <w:rPr>
          <w:rFonts w:cs="Arial"/>
          <w:sz w:val="24"/>
          <w:szCs w:val="24"/>
          <w:lang w:val="el-GR"/>
        </w:rPr>
      </w:pPr>
      <w:r w:rsidRPr="00AA74B5">
        <w:rPr>
          <w:rFonts w:cs="Arial"/>
          <w:sz w:val="24"/>
          <w:szCs w:val="24"/>
          <w:lang w:val="el-GR"/>
        </w:rPr>
        <w:t>Το</w:t>
      </w:r>
      <w:r w:rsidR="00EC1F39" w:rsidRPr="00AA74B5">
        <w:rPr>
          <w:rFonts w:cs="Arial"/>
          <w:sz w:val="24"/>
          <w:szCs w:val="24"/>
          <w:lang w:val="el-GR"/>
        </w:rPr>
        <w:t xml:space="preserve"> προς ενοικίαση</w:t>
      </w:r>
      <w:r w:rsidRPr="00AA74B5">
        <w:rPr>
          <w:rFonts w:cs="Arial"/>
          <w:sz w:val="24"/>
          <w:szCs w:val="24"/>
          <w:lang w:val="el-GR"/>
        </w:rPr>
        <w:t xml:space="preserve"> όχημα θα παραληφθεί από </w:t>
      </w:r>
      <w:r w:rsidR="00BE2496" w:rsidRPr="00AA74B5">
        <w:rPr>
          <w:rFonts w:cs="Arial"/>
          <w:sz w:val="24"/>
          <w:szCs w:val="24"/>
          <w:lang w:val="el-GR"/>
        </w:rPr>
        <w:t>το Διεθνές Κέντρο για την Βιώσιμη Ανάπτυξη</w:t>
      </w:r>
      <w:r w:rsidRPr="00AA74B5">
        <w:rPr>
          <w:rFonts w:cs="Arial"/>
          <w:sz w:val="24"/>
          <w:szCs w:val="24"/>
          <w:lang w:val="el-GR"/>
        </w:rPr>
        <w:t xml:space="preserve"> από την διεύθυνση </w:t>
      </w:r>
      <w:r w:rsidR="0026245D" w:rsidRPr="00AA74B5">
        <w:rPr>
          <w:rFonts w:cs="Arial"/>
          <w:sz w:val="24"/>
          <w:szCs w:val="24"/>
          <w:lang w:val="el-GR"/>
        </w:rPr>
        <w:t>του ΑΝΑΔΟΧΟΥ</w:t>
      </w:r>
      <w:r w:rsidR="001D3208" w:rsidRPr="00AA74B5">
        <w:rPr>
          <w:rFonts w:cs="Arial"/>
          <w:sz w:val="24"/>
          <w:szCs w:val="24"/>
          <w:lang w:val="el-GR"/>
        </w:rPr>
        <w:t>.</w:t>
      </w:r>
      <w:r w:rsidRPr="00AA74B5">
        <w:rPr>
          <w:rFonts w:cs="Arial"/>
          <w:sz w:val="24"/>
          <w:szCs w:val="24"/>
          <w:lang w:val="el-GR"/>
        </w:rPr>
        <w:t xml:space="preserve"> Σε περίπτωση που ο προσφέρων έχει την έδρα του εκτός της πόλης </w:t>
      </w:r>
      <w:r w:rsidR="002F2044" w:rsidRPr="00AA74B5">
        <w:rPr>
          <w:rFonts w:cs="Arial"/>
          <w:sz w:val="24"/>
          <w:szCs w:val="24"/>
          <w:lang w:val="el-GR"/>
        </w:rPr>
        <w:t xml:space="preserve">των Ιωαννίνων </w:t>
      </w:r>
      <w:r w:rsidRPr="00AA74B5">
        <w:rPr>
          <w:rFonts w:cs="Arial"/>
          <w:sz w:val="24"/>
          <w:szCs w:val="24"/>
          <w:lang w:val="el-GR"/>
        </w:rPr>
        <w:t>υποχρεούται</w:t>
      </w:r>
      <w:r w:rsidR="001D3208" w:rsidRPr="00AA74B5">
        <w:rPr>
          <w:rFonts w:cs="Arial"/>
          <w:sz w:val="24"/>
          <w:szCs w:val="24"/>
          <w:lang w:val="el-GR"/>
        </w:rPr>
        <w:t xml:space="preserve"> να</w:t>
      </w:r>
      <w:r w:rsidRPr="00AA74B5">
        <w:rPr>
          <w:rFonts w:cs="Arial"/>
          <w:sz w:val="24"/>
          <w:szCs w:val="24"/>
          <w:lang w:val="el-GR"/>
        </w:rPr>
        <w:t xml:space="preserve"> παραδώσει το </w:t>
      </w:r>
      <w:r w:rsidR="00AE43F4" w:rsidRPr="00AA74B5">
        <w:rPr>
          <w:rFonts w:cs="Arial"/>
          <w:sz w:val="24"/>
          <w:szCs w:val="24"/>
          <w:lang w:val="el-GR"/>
        </w:rPr>
        <w:t xml:space="preserve">αντίστοιχο </w:t>
      </w:r>
      <w:r w:rsidRPr="00AA74B5">
        <w:rPr>
          <w:rFonts w:cs="Arial"/>
          <w:sz w:val="24"/>
          <w:szCs w:val="24"/>
          <w:lang w:val="el-GR"/>
        </w:rPr>
        <w:t xml:space="preserve">όχημα </w:t>
      </w:r>
      <w:r w:rsidR="002F2044" w:rsidRPr="00AA74B5">
        <w:rPr>
          <w:rFonts w:cs="Arial"/>
          <w:sz w:val="24"/>
          <w:szCs w:val="24"/>
          <w:lang w:val="el-GR"/>
        </w:rPr>
        <w:t>στη Δομή Φιλοξενίας Ασυνόδευτων Ανηλίκων στα Ιωάννινα.</w:t>
      </w:r>
    </w:p>
    <w:p w:rsidR="00F639C0" w:rsidRPr="00AA74B5" w:rsidRDefault="00F639C0" w:rsidP="005229A5">
      <w:pPr>
        <w:pStyle w:val="a3"/>
        <w:numPr>
          <w:ilvl w:val="0"/>
          <w:numId w:val="3"/>
        </w:numPr>
        <w:spacing w:after="120" w:line="360" w:lineRule="auto"/>
        <w:ind w:hanging="436"/>
        <w:jc w:val="both"/>
        <w:rPr>
          <w:rFonts w:cs="Arial"/>
          <w:sz w:val="24"/>
          <w:szCs w:val="24"/>
          <w:lang w:val="el-GR"/>
        </w:rPr>
      </w:pPr>
      <w:r w:rsidRPr="00AA74B5">
        <w:rPr>
          <w:rFonts w:cs="Arial"/>
          <w:sz w:val="24"/>
          <w:szCs w:val="24"/>
          <w:lang w:val="el-GR"/>
        </w:rPr>
        <w:lastRenderedPageBreak/>
        <w:t>Η εκχώρηση των υποχρεώσεων και των δικαιωμάτων του</w:t>
      </w:r>
      <w:r w:rsidR="00375C8F" w:rsidRPr="00AA74B5">
        <w:rPr>
          <w:rFonts w:cs="Arial"/>
          <w:sz w:val="24"/>
          <w:szCs w:val="24"/>
          <w:lang w:val="el-GR"/>
        </w:rPr>
        <w:t xml:space="preserve"> ΑΝΑΔΟΧΟΥ </w:t>
      </w:r>
      <w:r w:rsidRPr="00AA74B5">
        <w:rPr>
          <w:rFonts w:cs="Arial"/>
          <w:sz w:val="24"/>
          <w:szCs w:val="24"/>
          <w:lang w:val="el-GR"/>
        </w:rPr>
        <w:t xml:space="preserve"> σε τρίτους ΑΠΑΓΟΡΕΥΕΤΑΙ. </w:t>
      </w:r>
    </w:p>
    <w:p w:rsidR="00F639C0" w:rsidRPr="00AA74B5" w:rsidRDefault="00F639C0" w:rsidP="005229A5">
      <w:pPr>
        <w:pStyle w:val="a3"/>
        <w:numPr>
          <w:ilvl w:val="0"/>
          <w:numId w:val="3"/>
        </w:numPr>
        <w:spacing w:after="120" w:line="360" w:lineRule="auto"/>
        <w:ind w:hanging="436"/>
        <w:jc w:val="both"/>
        <w:rPr>
          <w:rFonts w:cs="Arial"/>
          <w:sz w:val="24"/>
          <w:szCs w:val="24"/>
          <w:lang w:val="el-GR"/>
        </w:rPr>
      </w:pPr>
      <w:r w:rsidRPr="00AA74B5">
        <w:rPr>
          <w:rFonts w:cs="Arial"/>
          <w:sz w:val="24"/>
          <w:szCs w:val="24"/>
          <w:lang w:val="el-GR"/>
        </w:rPr>
        <w:t xml:space="preserve"> Ο προμηθευτής, θα εκδώσει Τιμολόγιο Παροχής Υπηρεσιών για το σύνολο της υπηρεσίας που θα έχει εκτ</w:t>
      </w:r>
      <w:bookmarkStart w:id="1" w:name="_GoBack"/>
      <w:bookmarkEnd w:id="1"/>
      <w:r w:rsidRPr="00AA74B5">
        <w:rPr>
          <w:rFonts w:cs="Arial"/>
          <w:sz w:val="24"/>
          <w:szCs w:val="24"/>
          <w:lang w:val="el-GR"/>
        </w:rPr>
        <w:t>ελεσθεί</w:t>
      </w:r>
      <w:r w:rsidR="00B660A2" w:rsidRPr="00AA74B5">
        <w:rPr>
          <w:rFonts w:cs="Arial"/>
          <w:sz w:val="24"/>
          <w:szCs w:val="24"/>
          <w:lang w:val="el-GR"/>
        </w:rPr>
        <w:t>.</w:t>
      </w:r>
      <w:r w:rsidRPr="00AA74B5">
        <w:rPr>
          <w:rFonts w:cs="Arial"/>
          <w:sz w:val="24"/>
          <w:szCs w:val="24"/>
          <w:lang w:val="el-GR"/>
        </w:rPr>
        <w:t xml:space="preserve"> </w:t>
      </w:r>
      <w:r w:rsidR="00B660A2" w:rsidRPr="00AA74B5">
        <w:rPr>
          <w:rFonts w:cs="Arial"/>
          <w:sz w:val="24"/>
          <w:szCs w:val="24"/>
          <w:lang w:val="el-GR"/>
        </w:rPr>
        <w:t>Το Διεθνές Κέντρο για την Βιώσιμη Ανάπτυξη</w:t>
      </w:r>
      <w:r w:rsidRPr="00AA74B5">
        <w:rPr>
          <w:rFonts w:cs="Arial"/>
          <w:sz w:val="24"/>
          <w:szCs w:val="24"/>
          <w:lang w:val="el-GR"/>
        </w:rPr>
        <w:t xml:space="preserve"> θα καταβάλλει την αξία των παρεχόμενων </w:t>
      </w:r>
      <w:r w:rsidRPr="00C74A67">
        <w:rPr>
          <w:rFonts w:cs="Arial"/>
          <w:sz w:val="24"/>
          <w:szCs w:val="24"/>
          <w:lang w:val="el-GR"/>
        </w:rPr>
        <w:t xml:space="preserve">υπηρεσιών, στα πλαίσια της παρούσας πρόσκλησης, </w:t>
      </w:r>
      <w:r w:rsidR="002F5414" w:rsidRPr="00C74A67">
        <w:rPr>
          <w:rFonts w:cs="Arial"/>
          <w:b/>
          <w:sz w:val="24"/>
          <w:szCs w:val="24"/>
          <w:lang w:val="el-GR"/>
        </w:rPr>
        <w:t>σε δύο δόσεις μέσα στο μήνα</w:t>
      </w:r>
      <w:r w:rsidR="00695661" w:rsidRPr="00C74A67">
        <w:rPr>
          <w:rFonts w:cs="Arial"/>
          <w:b/>
          <w:sz w:val="24"/>
          <w:szCs w:val="24"/>
          <w:lang w:val="el-GR"/>
        </w:rPr>
        <w:t xml:space="preserve"> </w:t>
      </w:r>
      <w:r w:rsidR="0026245D" w:rsidRPr="00C74A67">
        <w:rPr>
          <w:rFonts w:cs="Arial"/>
          <w:sz w:val="24"/>
          <w:szCs w:val="24"/>
          <w:lang w:val="el-GR"/>
        </w:rPr>
        <w:t>κατά τη διάρκεια της</w:t>
      </w:r>
      <w:r w:rsidRPr="00C74A67">
        <w:rPr>
          <w:rFonts w:cs="Arial"/>
          <w:sz w:val="24"/>
          <w:szCs w:val="24"/>
          <w:lang w:val="el-GR"/>
        </w:rPr>
        <w:t xml:space="preserve"> εκτέλεση</w:t>
      </w:r>
      <w:r w:rsidR="0026245D" w:rsidRPr="00C74A67">
        <w:rPr>
          <w:rFonts w:cs="Arial"/>
          <w:sz w:val="24"/>
          <w:szCs w:val="24"/>
          <w:lang w:val="el-GR"/>
        </w:rPr>
        <w:t>ς</w:t>
      </w:r>
      <w:r w:rsidRPr="00C74A67">
        <w:rPr>
          <w:rFonts w:cs="Arial"/>
          <w:sz w:val="24"/>
          <w:szCs w:val="24"/>
          <w:lang w:val="el-GR"/>
        </w:rPr>
        <w:t xml:space="preserve"> </w:t>
      </w:r>
      <w:r w:rsidR="00765902" w:rsidRPr="00C74A67">
        <w:rPr>
          <w:rFonts w:cs="Arial"/>
          <w:sz w:val="24"/>
          <w:szCs w:val="24"/>
          <w:lang w:val="el-GR"/>
        </w:rPr>
        <w:t>της υπηρεσίας</w:t>
      </w:r>
      <w:r w:rsidR="0026245D" w:rsidRPr="00C74A67">
        <w:rPr>
          <w:rFonts w:cs="Arial"/>
          <w:sz w:val="24"/>
          <w:szCs w:val="24"/>
          <w:lang w:val="el-GR"/>
        </w:rPr>
        <w:t xml:space="preserve"> και κατά την ολοκλήρωση της</w:t>
      </w:r>
      <w:r w:rsidR="00765902" w:rsidRPr="00C74A67">
        <w:rPr>
          <w:rFonts w:cs="Arial"/>
          <w:sz w:val="24"/>
          <w:szCs w:val="24"/>
          <w:lang w:val="el-GR"/>
        </w:rPr>
        <w:t xml:space="preserve"> </w:t>
      </w:r>
      <w:r w:rsidRPr="00C74A67">
        <w:rPr>
          <w:rFonts w:cs="Arial"/>
          <w:sz w:val="24"/>
          <w:szCs w:val="24"/>
          <w:lang w:val="el-GR"/>
        </w:rPr>
        <w:t>και</w:t>
      </w:r>
      <w:r w:rsidRPr="00AA74B5">
        <w:rPr>
          <w:rFonts w:cs="Arial"/>
          <w:sz w:val="24"/>
          <w:szCs w:val="24"/>
          <w:lang w:val="el-GR"/>
        </w:rPr>
        <w:t xml:space="preserve"> την έκδοση από τον προμηθευτή των δικαιολογητικών πληρωμής:</w:t>
      </w:r>
    </w:p>
    <w:p w:rsidR="00B2553D" w:rsidRPr="00AA74B5" w:rsidRDefault="00917BC0" w:rsidP="00917BC0">
      <w:pPr>
        <w:pStyle w:val="a3"/>
        <w:numPr>
          <w:ilvl w:val="0"/>
          <w:numId w:val="10"/>
        </w:numPr>
        <w:spacing w:after="120" w:line="360" w:lineRule="auto"/>
        <w:jc w:val="both"/>
        <w:rPr>
          <w:sz w:val="24"/>
          <w:szCs w:val="24"/>
          <w:lang w:val="el-GR"/>
        </w:rPr>
      </w:pPr>
      <w:r w:rsidRPr="00AA74B5">
        <w:rPr>
          <w:sz w:val="24"/>
          <w:szCs w:val="24"/>
          <w:lang w:val="el-GR"/>
        </w:rPr>
        <w:t xml:space="preserve">Τιμολόγιο-Δελτίο Αποστολής, </w:t>
      </w:r>
    </w:p>
    <w:p w:rsidR="00917BC0" w:rsidRPr="00AA74B5" w:rsidRDefault="00917BC0" w:rsidP="00A347F2">
      <w:pPr>
        <w:pStyle w:val="a3"/>
        <w:numPr>
          <w:ilvl w:val="0"/>
          <w:numId w:val="10"/>
        </w:numPr>
        <w:spacing w:after="120" w:line="360" w:lineRule="auto"/>
        <w:jc w:val="both"/>
        <w:rPr>
          <w:sz w:val="24"/>
          <w:szCs w:val="24"/>
          <w:lang w:val="el-GR"/>
        </w:rPr>
      </w:pPr>
      <w:r w:rsidRPr="00AA74B5">
        <w:rPr>
          <w:sz w:val="24"/>
          <w:szCs w:val="24"/>
          <w:lang w:val="el-GR"/>
        </w:rPr>
        <w:t xml:space="preserve">Βεβαίωση </w:t>
      </w:r>
      <w:r w:rsidR="00B2553D" w:rsidRPr="00AA74B5">
        <w:rPr>
          <w:sz w:val="24"/>
          <w:szCs w:val="24"/>
          <w:lang w:val="el-GR"/>
        </w:rPr>
        <w:t xml:space="preserve"> </w:t>
      </w:r>
      <w:r w:rsidRPr="00AA74B5">
        <w:rPr>
          <w:sz w:val="24"/>
          <w:szCs w:val="24"/>
          <w:lang w:val="el-GR"/>
        </w:rPr>
        <w:t xml:space="preserve">ασφαλιστικής ενημερότητας, </w:t>
      </w:r>
    </w:p>
    <w:p w:rsidR="00A347F2" w:rsidRPr="00AA74B5" w:rsidRDefault="00917BC0" w:rsidP="00A347F2">
      <w:pPr>
        <w:pStyle w:val="a3"/>
        <w:numPr>
          <w:ilvl w:val="0"/>
          <w:numId w:val="10"/>
        </w:numPr>
        <w:spacing w:after="120" w:line="360" w:lineRule="auto"/>
        <w:jc w:val="both"/>
        <w:rPr>
          <w:rFonts w:cs="Arial"/>
          <w:sz w:val="24"/>
          <w:szCs w:val="24"/>
        </w:rPr>
      </w:pPr>
      <w:r w:rsidRPr="00AA74B5">
        <w:rPr>
          <w:sz w:val="24"/>
          <w:szCs w:val="24"/>
          <w:lang w:val="el-GR"/>
        </w:rPr>
        <w:t>Φορολογική ενημερότητα σε ισχ</w:t>
      </w:r>
      <w:r w:rsidRPr="00AA74B5">
        <w:rPr>
          <w:rFonts w:cs="Arial"/>
          <w:sz w:val="24"/>
          <w:szCs w:val="24"/>
          <w:lang w:val="el-GR"/>
        </w:rPr>
        <w:t>ύ</w:t>
      </w:r>
    </w:p>
    <w:p w:rsidR="00F639C0" w:rsidRPr="00AA74B5" w:rsidRDefault="00F639C0" w:rsidP="00A347F2">
      <w:pPr>
        <w:spacing w:after="120" w:line="360" w:lineRule="auto"/>
        <w:jc w:val="both"/>
        <w:rPr>
          <w:rFonts w:cs="Arial"/>
          <w:sz w:val="24"/>
          <w:szCs w:val="24"/>
        </w:rPr>
      </w:pPr>
      <w:r w:rsidRPr="00AA74B5">
        <w:rPr>
          <w:rFonts w:cs="Arial"/>
          <w:sz w:val="24"/>
          <w:szCs w:val="24"/>
        </w:rPr>
        <w:t xml:space="preserve">Τον προμηθευτή βαρύνουν οι νόμιμες κρατήσεις όπως αυτές ισχύουν κατά την ημέρα υπογραφής της σύμβασης. Ο ΦΠΑ καταβάλλεται στον ανάδοχο με την εξόφληση της αξίας του τιμολογίου και πρέπει να αποδοθεί από αυτόν. </w:t>
      </w:r>
    </w:p>
    <w:p w:rsidR="00F639C0" w:rsidRPr="00AA74B5" w:rsidRDefault="00F639C0" w:rsidP="00AE43F4">
      <w:pPr>
        <w:spacing w:after="0" w:line="360" w:lineRule="auto"/>
        <w:ind w:right="88"/>
        <w:jc w:val="both"/>
        <w:rPr>
          <w:rFonts w:cs="Arial"/>
          <w:sz w:val="24"/>
          <w:szCs w:val="24"/>
        </w:rPr>
      </w:pPr>
    </w:p>
    <w:p w:rsidR="00F639C0" w:rsidRPr="00AA74B5" w:rsidRDefault="00F639C0" w:rsidP="00AE43F4">
      <w:pPr>
        <w:spacing w:after="0" w:line="360" w:lineRule="auto"/>
        <w:ind w:right="88"/>
        <w:jc w:val="both"/>
        <w:rPr>
          <w:rFonts w:eastAsia="Calibri" w:cs="Arial"/>
          <w:b/>
          <w:sz w:val="24"/>
          <w:szCs w:val="24"/>
        </w:rPr>
      </w:pPr>
      <w:r w:rsidRPr="00AA74B5">
        <w:rPr>
          <w:rFonts w:eastAsia="Calibri" w:cs="Arial"/>
          <w:b/>
          <w:sz w:val="24"/>
          <w:szCs w:val="24"/>
        </w:rPr>
        <w:t>Όλοι οι όροι που αναφέρονται παραπάνω, αποτελούν και απαράβατους όρους της σύμβασης.</w:t>
      </w:r>
    </w:p>
    <w:p w:rsidR="00F639C0" w:rsidRPr="00AA74B5" w:rsidRDefault="00F639C0" w:rsidP="00AE43F4">
      <w:pPr>
        <w:spacing w:after="0" w:line="360" w:lineRule="auto"/>
        <w:ind w:right="88"/>
        <w:jc w:val="both"/>
        <w:rPr>
          <w:rFonts w:cs="Arial"/>
          <w:sz w:val="24"/>
          <w:szCs w:val="24"/>
        </w:rPr>
      </w:pPr>
    </w:p>
    <w:p w:rsidR="00F639C0" w:rsidRPr="00AA74B5" w:rsidRDefault="00F639C0" w:rsidP="00AE43F4">
      <w:pPr>
        <w:keepNext/>
        <w:keepLines/>
        <w:spacing w:after="0" w:line="360" w:lineRule="auto"/>
        <w:ind w:left="-5" w:hanging="10"/>
        <w:jc w:val="both"/>
        <w:outlineLvl w:val="1"/>
        <w:rPr>
          <w:rFonts w:eastAsia="Calibri" w:cs="Arial"/>
          <w:color w:val="000000"/>
          <w:sz w:val="24"/>
          <w:szCs w:val="24"/>
          <w:u w:val="single" w:color="000000"/>
          <w:lang w:eastAsia="el-GR"/>
        </w:rPr>
      </w:pPr>
      <w:r w:rsidRPr="00AA74B5">
        <w:rPr>
          <w:rFonts w:eastAsia="Calibri" w:cs="Arial"/>
          <w:color w:val="000000"/>
          <w:sz w:val="24"/>
          <w:szCs w:val="24"/>
          <w:u w:val="single" w:color="000000"/>
          <w:lang w:eastAsia="el-GR"/>
        </w:rPr>
        <w:t>ΙΙ. ΤΕΧΝΙΚΕΣ ΠΡΟΔΙΑΓΡΑΦΕΣ</w:t>
      </w:r>
    </w:p>
    <w:p w:rsidR="00F639C0" w:rsidRPr="00AA74B5" w:rsidRDefault="00F639C0" w:rsidP="00AE43F4">
      <w:pPr>
        <w:spacing w:after="0" w:line="360" w:lineRule="auto"/>
        <w:rPr>
          <w:rFonts w:cs="Arial"/>
          <w:sz w:val="24"/>
          <w:szCs w:val="24"/>
          <w:lang w:eastAsia="el-GR"/>
        </w:rPr>
      </w:pPr>
    </w:p>
    <w:p w:rsidR="00F639C0" w:rsidRPr="00AA74B5" w:rsidRDefault="00BD2270" w:rsidP="00AE43F4">
      <w:pPr>
        <w:numPr>
          <w:ilvl w:val="0"/>
          <w:numId w:val="5"/>
        </w:numPr>
        <w:spacing w:after="0" w:line="360" w:lineRule="auto"/>
        <w:jc w:val="both"/>
        <w:rPr>
          <w:rFonts w:cs="Arial"/>
          <w:sz w:val="24"/>
          <w:szCs w:val="24"/>
        </w:rPr>
      </w:pPr>
      <w:r w:rsidRPr="00AA74B5">
        <w:rPr>
          <w:rFonts w:cs="Arial"/>
          <w:sz w:val="24"/>
          <w:szCs w:val="24"/>
        </w:rPr>
        <w:t>Το προς εκμίσθωση όχημα θα είναι απολύτως λειτουργικό</w:t>
      </w:r>
      <w:r w:rsidR="00F639C0" w:rsidRPr="00AA74B5">
        <w:rPr>
          <w:rFonts w:cs="Arial"/>
          <w:sz w:val="24"/>
          <w:szCs w:val="24"/>
        </w:rPr>
        <w:t xml:space="preserve"> σύμφωνα με τις προδιαγραφές του παρακάτω πίνακα. </w:t>
      </w:r>
    </w:p>
    <w:p w:rsidR="00F639C0" w:rsidRPr="00AA74B5" w:rsidRDefault="00BD2270" w:rsidP="00AE43F4">
      <w:pPr>
        <w:numPr>
          <w:ilvl w:val="0"/>
          <w:numId w:val="5"/>
        </w:numPr>
        <w:spacing w:after="0" w:line="360" w:lineRule="auto"/>
        <w:jc w:val="both"/>
        <w:rPr>
          <w:rFonts w:cs="Arial"/>
          <w:sz w:val="24"/>
          <w:szCs w:val="24"/>
        </w:rPr>
      </w:pPr>
      <w:r w:rsidRPr="00AA74B5">
        <w:rPr>
          <w:rFonts w:cs="Arial"/>
          <w:sz w:val="24"/>
          <w:szCs w:val="24"/>
        </w:rPr>
        <w:t>Το όχημα θα πρέπει να πληροί</w:t>
      </w:r>
      <w:r w:rsidR="00F639C0" w:rsidRPr="00AA74B5">
        <w:rPr>
          <w:rFonts w:cs="Arial"/>
          <w:sz w:val="24"/>
          <w:szCs w:val="24"/>
        </w:rPr>
        <w:t xml:space="preserve"> όλες τις προδιαγραφές και όρους ασφαλείας (ενδεικτικά ΚΤΕΟ, SERVICE). </w:t>
      </w:r>
    </w:p>
    <w:p w:rsidR="00F639C0" w:rsidRPr="00AA74B5" w:rsidRDefault="00BD2270" w:rsidP="00AE43F4">
      <w:pPr>
        <w:numPr>
          <w:ilvl w:val="0"/>
          <w:numId w:val="5"/>
        </w:numPr>
        <w:spacing w:after="0" w:line="360" w:lineRule="auto"/>
        <w:jc w:val="both"/>
        <w:rPr>
          <w:rFonts w:cs="Arial"/>
          <w:sz w:val="24"/>
          <w:szCs w:val="24"/>
        </w:rPr>
      </w:pPr>
      <w:r w:rsidRPr="00AA74B5">
        <w:rPr>
          <w:rFonts w:cs="Arial"/>
          <w:sz w:val="24"/>
          <w:szCs w:val="24"/>
        </w:rPr>
        <w:t>Τα ελαστικά του οχήματος</w:t>
      </w:r>
      <w:r w:rsidR="00F639C0" w:rsidRPr="00AA74B5">
        <w:rPr>
          <w:rFonts w:cs="Arial"/>
          <w:sz w:val="24"/>
          <w:szCs w:val="24"/>
        </w:rPr>
        <w:t xml:space="preserve"> θα πρέπει να είναι καινούρια. </w:t>
      </w:r>
    </w:p>
    <w:p w:rsidR="00F639C0" w:rsidRPr="00AA74B5" w:rsidRDefault="00F639C0" w:rsidP="00AE43F4">
      <w:pPr>
        <w:numPr>
          <w:ilvl w:val="0"/>
          <w:numId w:val="5"/>
        </w:numPr>
        <w:spacing w:after="0" w:line="360" w:lineRule="auto"/>
        <w:jc w:val="both"/>
        <w:rPr>
          <w:rFonts w:cs="Arial"/>
          <w:sz w:val="24"/>
          <w:szCs w:val="24"/>
        </w:rPr>
      </w:pPr>
      <w:r w:rsidRPr="00AA74B5">
        <w:rPr>
          <w:rFonts w:cs="Arial"/>
          <w:sz w:val="24"/>
          <w:szCs w:val="24"/>
        </w:rPr>
        <w:t>Το όχημα θα πρέπει να διαθέτει μικτή ασφάλιση, με ποσό απαλλαγής χίλια ευρώ (</w:t>
      </w:r>
      <w:r w:rsidR="00EF0F78" w:rsidRPr="00AA74B5">
        <w:rPr>
          <w:rFonts w:cs="Arial"/>
          <w:sz w:val="24"/>
          <w:szCs w:val="24"/>
        </w:rPr>
        <w:t>800,00</w:t>
      </w:r>
      <w:r w:rsidRPr="00AA74B5">
        <w:rPr>
          <w:rFonts w:cs="Arial"/>
          <w:sz w:val="24"/>
          <w:szCs w:val="24"/>
        </w:rPr>
        <w:t xml:space="preserve">€). </w:t>
      </w:r>
    </w:p>
    <w:p w:rsidR="00F639C0" w:rsidRPr="00AA74B5" w:rsidRDefault="00F639C0" w:rsidP="00AE43F4">
      <w:pPr>
        <w:numPr>
          <w:ilvl w:val="0"/>
          <w:numId w:val="5"/>
        </w:numPr>
        <w:spacing w:after="0" w:line="360" w:lineRule="auto"/>
        <w:jc w:val="both"/>
        <w:rPr>
          <w:rFonts w:cs="Arial"/>
          <w:sz w:val="24"/>
          <w:szCs w:val="24"/>
        </w:rPr>
      </w:pPr>
      <w:r w:rsidRPr="00AA74B5">
        <w:rPr>
          <w:rFonts w:cs="Arial"/>
          <w:sz w:val="24"/>
          <w:szCs w:val="24"/>
        </w:rPr>
        <w:lastRenderedPageBreak/>
        <w:t>Η υπηρεσία μίσθωσης θα πρέπει να παρέχεται χωρίς περιορισμό χιλιομέτρων</w:t>
      </w:r>
    </w:p>
    <w:p w:rsidR="00F639C0" w:rsidRPr="00AA74B5" w:rsidRDefault="00F639C0" w:rsidP="00AE43F4">
      <w:pPr>
        <w:numPr>
          <w:ilvl w:val="0"/>
          <w:numId w:val="5"/>
        </w:numPr>
        <w:spacing w:after="0" w:line="360" w:lineRule="auto"/>
        <w:jc w:val="both"/>
        <w:rPr>
          <w:rFonts w:cs="Arial"/>
          <w:sz w:val="24"/>
          <w:szCs w:val="24"/>
        </w:rPr>
      </w:pPr>
      <w:r w:rsidRPr="00AA74B5">
        <w:rPr>
          <w:rFonts w:cs="Arial"/>
          <w:sz w:val="24"/>
          <w:szCs w:val="24"/>
        </w:rPr>
        <w:t xml:space="preserve">Θα μπορούν να οριστούν τουλάχιστον </w:t>
      </w:r>
      <w:r w:rsidR="005D6854" w:rsidRPr="00AA74B5">
        <w:rPr>
          <w:rFonts w:cs="Arial"/>
          <w:sz w:val="24"/>
          <w:szCs w:val="24"/>
        </w:rPr>
        <w:t>2</w:t>
      </w:r>
      <w:r w:rsidRPr="00AA74B5">
        <w:rPr>
          <w:rFonts w:cs="Arial"/>
          <w:sz w:val="24"/>
          <w:szCs w:val="24"/>
        </w:rPr>
        <w:t xml:space="preserve"> οδηγοί για το όχημα</w:t>
      </w:r>
    </w:p>
    <w:p w:rsidR="00F639C0" w:rsidRPr="00AA74B5" w:rsidRDefault="00F639C0" w:rsidP="00AE43F4">
      <w:pPr>
        <w:numPr>
          <w:ilvl w:val="0"/>
          <w:numId w:val="5"/>
        </w:numPr>
        <w:spacing w:after="0" w:line="360" w:lineRule="auto"/>
        <w:jc w:val="both"/>
        <w:rPr>
          <w:rFonts w:cs="Arial"/>
          <w:sz w:val="24"/>
          <w:szCs w:val="24"/>
        </w:rPr>
      </w:pPr>
      <w:r w:rsidRPr="00AA74B5">
        <w:rPr>
          <w:rFonts w:cs="Arial"/>
          <w:sz w:val="24"/>
          <w:szCs w:val="24"/>
        </w:rPr>
        <w:t>Η Αναθέτουσα Οργάνωση δεν θα ευθύνεται για τις φθορές που δημιουργούνται στα οχήματα από τη συνήθη χρήση τους και δεν θα βαρύνεται με έξοδα συντήρησής τους.</w:t>
      </w:r>
    </w:p>
    <w:p w:rsidR="00F639C0" w:rsidRPr="00AA74B5" w:rsidRDefault="00F639C0" w:rsidP="00AE43F4">
      <w:pPr>
        <w:spacing w:after="0" w:line="360" w:lineRule="auto"/>
        <w:ind w:left="720"/>
        <w:jc w:val="both"/>
        <w:rPr>
          <w:rFonts w:cs="Arial"/>
          <w:sz w:val="24"/>
          <w:szCs w:val="24"/>
        </w:rPr>
      </w:pPr>
    </w:p>
    <w:p w:rsidR="00F639C0" w:rsidRPr="00AA74B5" w:rsidRDefault="00F639C0" w:rsidP="00AE43F4">
      <w:pPr>
        <w:spacing w:after="0" w:line="360" w:lineRule="auto"/>
        <w:ind w:left="720"/>
        <w:jc w:val="center"/>
        <w:rPr>
          <w:rFonts w:cs="Arial"/>
          <w:b/>
          <w:sz w:val="24"/>
          <w:szCs w:val="24"/>
        </w:rPr>
      </w:pPr>
      <w:r w:rsidRPr="00AA74B5">
        <w:rPr>
          <w:rFonts w:cs="Arial"/>
          <w:b/>
          <w:sz w:val="24"/>
          <w:szCs w:val="24"/>
        </w:rPr>
        <w:t>Κινητήρας</w:t>
      </w:r>
    </w:p>
    <w:p w:rsidR="00F639C0" w:rsidRPr="00AA74B5" w:rsidRDefault="00F639C0" w:rsidP="00AE43F4">
      <w:pPr>
        <w:numPr>
          <w:ilvl w:val="0"/>
          <w:numId w:val="5"/>
        </w:numPr>
        <w:spacing w:after="0" w:line="360" w:lineRule="auto"/>
        <w:jc w:val="both"/>
        <w:rPr>
          <w:rFonts w:cs="Arial"/>
          <w:sz w:val="24"/>
          <w:szCs w:val="24"/>
        </w:rPr>
      </w:pPr>
      <w:r w:rsidRPr="00AA74B5">
        <w:rPr>
          <w:rFonts w:cs="Arial"/>
          <w:sz w:val="24"/>
          <w:szCs w:val="24"/>
        </w:rPr>
        <w:t xml:space="preserve">Να είναι </w:t>
      </w:r>
      <w:r w:rsidR="002570E2" w:rsidRPr="00AA74B5">
        <w:rPr>
          <w:rFonts w:cs="Arial"/>
          <w:sz w:val="24"/>
          <w:szCs w:val="24"/>
        </w:rPr>
        <w:t>βενζινοκινητήρας</w:t>
      </w:r>
      <w:r w:rsidRPr="00AA74B5">
        <w:rPr>
          <w:rFonts w:cs="Arial"/>
          <w:sz w:val="24"/>
          <w:szCs w:val="24"/>
        </w:rPr>
        <w:t xml:space="preserve">. </w:t>
      </w:r>
    </w:p>
    <w:p w:rsidR="00F639C0" w:rsidRPr="00AA74B5" w:rsidRDefault="00F639C0" w:rsidP="00AE43F4">
      <w:pPr>
        <w:numPr>
          <w:ilvl w:val="0"/>
          <w:numId w:val="5"/>
        </w:numPr>
        <w:spacing w:after="0" w:line="360" w:lineRule="auto"/>
        <w:jc w:val="both"/>
        <w:rPr>
          <w:rFonts w:cs="Arial"/>
          <w:sz w:val="24"/>
          <w:szCs w:val="24"/>
        </w:rPr>
      </w:pPr>
      <w:r w:rsidRPr="00AA74B5">
        <w:rPr>
          <w:rFonts w:cs="Arial"/>
          <w:sz w:val="24"/>
          <w:szCs w:val="24"/>
        </w:rPr>
        <w:t>Να είναι σύγχρονος, νέας αντιρρυπαντικής τεχνολογίας σύμφωνα με τις απαιτήσεις των EURO-5 ή EURO-6.</w:t>
      </w:r>
    </w:p>
    <w:p w:rsidR="00F639C0" w:rsidRPr="00AA74B5" w:rsidRDefault="00F639C0" w:rsidP="00AE43F4">
      <w:pPr>
        <w:numPr>
          <w:ilvl w:val="0"/>
          <w:numId w:val="5"/>
        </w:numPr>
        <w:spacing w:after="0" w:line="360" w:lineRule="auto"/>
        <w:jc w:val="both"/>
        <w:rPr>
          <w:rFonts w:cs="Arial"/>
          <w:sz w:val="24"/>
          <w:szCs w:val="24"/>
        </w:rPr>
      </w:pPr>
      <w:r w:rsidRPr="00AA74B5">
        <w:rPr>
          <w:rFonts w:cs="Arial"/>
          <w:sz w:val="24"/>
          <w:szCs w:val="24"/>
        </w:rPr>
        <w:t>Η ισχύς του κινητήρα να είναι επαρκής για να εξασφαλίζεται μέγιστη ταχύτητα τουλάχιστον 140 km/h.</w:t>
      </w:r>
    </w:p>
    <w:p w:rsidR="00F639C0" w:rsidRPr="00AA74B5" w:rsidRDefault="00F639C0" w:rsidP="00AE43F4">
      <w:pPr>
        <w:numPr>
          <w:ilvl w:val="0"/>
          <w:numId w:val="5"/>
        </w:numPr>
        <w:spacing w:after="0" w:line="360" w:lineRule="auto"/>
        <w:jc w:val="both"/>
        <w:rPr>
          <w:rFonts w:cs="Arial"/>
          <w:sz w:val="24"/>
          <w:szCs w:val="24"/>
        </w:rPr>
      </w:pPr>
      <w:r w:rsidRPr="00AA74B5">
        <w:rPr>
          <w:rFonts w:cs="Arial"/>
          <w:sz w:val="24"/>
          <w:szCs w:val="24"/>
        </w:rPr>
        <w:t>Να είναι εφοδιασμένο με σύστημα ακινητοποίησης κινητήρα (IMMOBILIZER).</w:t>
      </w:r>
    </w:p>
    <w:p w:rsidR="00F639C0" w:rsidRPr="00AA74B5" w:rsidRDefault="00F639C0" w:rsidP="00AE43F4">
      <w:pPr>
        <w:spacing w:after="0" w:line="360" w:lineRule="auto"/>
        <w:ind w:left="720"/>
        <w:jc w:val="center"/>
        <w:rPr>
          <w:rFonts w:cs="Arial"/>
          <w:b/>
          <w:sz w:val="24"/>
          <w:szCs w:val="24"/>
        </w:rPr>
      </w:pPr>
    </w:p>
    <w:p w:rsidR="00F639C0" w:rsidRPr="00AA74B5" w:rsidRDefault="00F639C0" w:rsidP="00AE43F4">
      <w:pPr>
        <w:spacing w:after="0" w:line="360" w:lineRule="auto"/>
        <w:ind w:left="720"/>
        <w:jc w:val="center"/>
        <w:rPr>
          <w:rFonts w:cs="Arial"/>
          <w:b/>
          <w:sz w:val="24"/>
          <w:szCs w:val="24"/>
        </w:rPr>
      </w:pPr>
      <w:r w:rsidRPr="00AA74B5">
        <w:rPr>
          <w:rFonts w:cs="Arial"/>
          <w:b/>
          <w:sz w:val="24"/>
          <w:szCs w:val="24"/>
        </w:rPr>
        <w:t>Τροχοί – Ελαστικά</w:t>
      </w:r>
    </w:p>
    <w:p w:rsidR="00F639C0" w:rsidRPr="00AA74B5" w:rsidRDefault="00BD2270" w:rsidP="00AE43F4">
      <w:pPr>
        <w:numPr>
          <w:ilvl w:val="0"/>
          <w:numId w:val="5"/>
        </w:numPr>
        <w:spacing w:after="0" w:line="360" w:lineRule="auto"/>
        <w:jc w:val="both"/>
        <w:rPr>
          <w:rFonts w:cs="Arial"/>
          <w:sz w:val="24"/>
          <w:szCs w:val="24"/>
        </w:rPr>
      </w:pPr>
      <w:r w:rsidRPr="00AA74B5">
        <w:rPr>
          <w:rFonts w:cs="Arial"/>
          <w:sz w:val="24"/>
          <w:szCs w:val="24"/>
        </w:rPr>
        <w:t xml:space="preserve">Το </w:t>
      </w:r>
      <w:r w:rsidR="00165AF8" w:rsidRPr="00AA74B5">
        <w:rPr>
          <w:rFonts w:cs="Arial"/>
          <w:sz w:val="24"/>
          <w:szCs w:val="24"/>
        </w:rPr>
        <w:t>όχημα</w:t>
      </w:r>
      <w:r w:rsidRPr="00AA74B5">
        <w:rPr>
          <w:rFonts w:cs="Arial"/>
          <w:sz w:val="24"/>
          <w:szCs w:val="24"/>
        </w:rPr>
        <w:t xml:space="preserve"> πρέπει να έχει</w:t>
      </w:r>
      <w:r w:rsidR="00F639C0" w:rsidRPr="00AA74B5">
        <w:rPr>
          <w:rFonts w:cs="Arial"/>
          <w:sz w:val="24"/>
          <w:szCs w:val="24"/>
        </w:rPr>
        <w:t xml:space="preserve"> τουλάχιστον 4 τροχούς με ελαστικά καινούρια τελευταίου εξαμήνου</w:t>
      </w:r>
      <w:r w:rsidRPr="00AA74B5">
        <w:rPr>
          <w:rFonts w:cs="Arial"/>
          <w:sz w:val="24"/>
          <w:szCs w:val="24"/>
        </w:rPr>
        <w:t xml:space="preserve"> προ της παράδοσης</w:t>
      </w:r>
      <w:r w:rsidR="00F639C0" w:rsidRPr="00AA74B5">
        <w:rPr>
          <w:rFonts w:cs="Arial"/>
          <w:sz w:val="24"/>
          <w:szCs w:val="24"/>
        </w:rPr>
        <w:t>, κατάλληλα για πορεία και σε άσφαλτο και σε χωματόδρομο και να μην προέρχονται από αναγόμωση. Να υπάρχει πλήρης εφεδρικός τροχός, με επίσωτρο του ιδίου τύπου, τοποθετημένος σε ευπρόσιτο και ασφαλές  σημείο των οχημάτων.</w:t>
      </w:r>
    </w:p>
    <w:p w:rsidR="00F639C0" w:rsidRPr="00AA74B5" w:rsidRDefault="00F639C0" w:rsidP="00AE43F4">
      <w:pPr>
        <w:spacing w:after="0" w:line="360" w:lineRule="auto"/>
        <w:ind w:left="720"/>
        <w:jc w:val="both"/>
        <w:rPr>
          <w:rFonts w:cs="Arial"/>
          <w:sz w:val="24"/>
          <w:szCs w:val="24"/>
        </w:rPr>
      </w:pPr>
    </w:p>
    <w:p w:rsidR="00F639C0" w:rsidRPr="00AA74B5" w:rsidRDefault="00F639C0" w:rsidP="00AE43F4">
      <w:pPr>
        <w:spacing w:after="0" w:line="360" w:lineRule="auto"/>
        <w:ind w:left="720"/>
        <w:jc w:val="center"/>
        <w:rPr>
          <w:rFonts w:cs="Arial"/>
          <w:b/>
          <w:sz w:val="24"/>
          <w:szCs w:val="24"/>
        </w:rPr>
      </w:pPr>
      <w:r w:rsidRPr="00AA74B5">
        <w:rPr>
          <w:rFonts w:cs="Arial"/>
          <w:b/>
          <w:sz w:val="24"/>
          <w:szCs w:val="24"/>
        </w:rPr>
        <w:t>Αμάξωμα</w:t>
      </w:r>
    </w:p>
    <w:p w:rsidR="00F639C0" w:rsidRPr="00AA74B5" w:rsidRDefault="00F639C0" w:rsidP="00AE43F4">
      <w:pPr>
        <w:numPr>
          <w:ilvl w:val="0"/>
          <w:numId w:val="5"/>
        </w:numPr>
        <w:spacing w:after="0" w:line="360" w:lineRule="auto"/>
        <w:jc w:val="both"/>
        <w:rPr>
          <w:rFonts w:cs="Arial"/>
          <w:sz w:val="24"/>
          <w:szCs w:val="24"/>
        </w:rPr>
      </w:pPr>
      <w:r w:rsidRPr="00AA74B5">
        <w:rPr>
          <w:rFonts w:cs="Arial"/>
          <w:sz w:val="24"/>
          <w:szCs w:val="24"/>
        </w:rPr>
        <w:t>Για την είσοδο/έξοδο των επιβαινόντων, να υπάρχουν τέσσερις (4) πόρτες και όλες οι πόρτες να κλειδώνουν με κλειδαριές ασφαλείας.</w:t>
      </w:r>
    </w:p>
    <w:p w:rsidR="00F639C0" w:rsidRPr="00AA74B5" w:rsidRDefault="00F639C0" w:rsidP="00AE43F4">
      <w:pPr>
        <w:numPr>
          <w:ilvl w:val="0"/>
          <w:numId w:val="5"/>
        </w:numPr>
        <w:spacing w:after="0" w:line="360" w:lineRule="auto"/>
        <w:jc w:val="both"/>
        <w:rPr>
          <w:rFonts w:cs="Arial"/>
          <w:sz w:val="24"/>
          <w:szCs w:val="24"/>
        </w:rPr>
      </w:pPr>
      <w:r w:rsidRPr="00AA74B5">
        <w:rPr>
          <w:rFonts w:cs="Arial"/>
          <w:sz w:val="24"/>
          <w:szCs w:val="24"/>
        </w:rPr>
        <w:lastRenderedPageBreak/>
        <w:t>Να διαθέτει αερόσακο (AIRBAG) οδηγού και συνοδηγού. Επιπλέον το κάθισμα του οδηγού να είναι ρυθμιζόμενο καθ’ ύψος και ως προς την κλίση της πλάτης.</w:t>
      </w:r>
    </w:p>
    <w:p w:rsidR="00F639C0" w:rsidRPr="00AA74B5" w:rsidRDefault="00F639C0" w:rsidP="00AE43F4">
      <w:pPr>
        <w:numPr>
          <w:ilvl w:val="0"/>
          <w:numId w:val="5"/>
        </w:numPr>
        <w:spacing w:after="0" w:line="360" w:lineRule="auto"/>
        <w:jc w:val="both"/>
        <w:rPr>
          <w:rFonts w:cs="Arial"/>
          <w:sz w:val="24"/>
          <w:szCs w:val="24"/>
        </w:rPr>
      </w:pPr>
      <w:r w:rsidRPr="00AA74B5">
        <w:rPr>
          <w:rFonts w:cs="Arial"/>
          <w:sz w:val="24"/>
          <w:szCs w:val="24"/>
        </w:rPr>
        <w:t>Να υπάρχει σύστημα κλιματισμού (Clima ή AIRCONDITION) επαρκούς απόδοσης και σε εξωτερική θερμοκρασία +42οC.</w:t>
      </w:r>
    </w:p>
    <w:p w:rsidR="00F639C0" w:rsidRPr="00AA74B5" w:rsidRDefault="00F639C0" w:rsidP="00AE43F4">
      <w:pPr>
        <w:numPr>
          <w:ilvl w:val="0"/>
          <w:numId w:val="5"/>
        </w:numPr>
        <w:spacing w:after="0" w:line="360" w:lineRule="auto"/>
        <w:jc w:val="both"/>
        <w:rPr>
          <w:rFonts w:cs="Arial"/>
          <w:sz w:val="24"/>
          <w:szCs w:val="24"/>
        </w:rPr>
      </w:pPr>
      <w:r w:rsidRPr="00AA74B5">
        <w:rPr>
          <w:rFonts w:cs="Arial"/>
          <w:sz w:val="24"/>
          <w:szCs w:val="24"/>
        </w:rPr>
        <w:t xml:space="preserve">Το πώμα της δεξαμενής καυσίμου να κλειδώνει (με κλειδί ασφαλείας), εφόσον δεν ασφαλίζει με διαφορετικό τρόπο. </w:t>
      </w:r>
    </w:p>
    <w:p w:rsidR="00F639C0" w:rsidRPr="00AA74B5" w:rsidRDefault="00F639C0" w:rsidP="00AE43F4">
      <w:pPr>
        <w:spacing w:after="0" w:line="360" w:lineRule="auto"/>
        <w:ind w:left="720"/>
        <w:jc w:val="both"/>
        <w:rPr>
          <w:rFonts w:cs="Arial"/>
          <w:sz w:val="24"/>
          <w:szCs w:val="24"/>
        </w:rPr>
      </w:pPr>
    </w:p>
    <w:p w:rsidR="00F639C0" w:rsidRPr="00AA74B5" w:rsidRDefault="00F639C0" w:rsidP="00AE43F4">
      <w:pPr>
        <w:spacing w:after="0" w:line="360" w:lineRule="auto"/>
        <w:ind w:left="720"/>
        <w:jc w:val="center"/>
        <w:rPr>
          <w:rFonts w:cs="Arial"/>
          <w:b/>
          <w:sz w:val="24"/>
          <w:szCs w:val="24"/>
        </w:rPr>
      </w:pPr>
      <w:r w:rsidRPr="00AA74B5">
        <w:rPr>
          <w:rFonts w:cs="Arial"/>
          <w:b/>
          <w:sz w:val="24"/>
          <w:szCs w:val="24"/>
        </w:rPr>
        <w:t>Συστήματα φωτισμού, οργάνων, οπτικής - Γενικός εξοπλισμός - Παρελκόμενα</w:t>
      </w:r>
    </w:p>
    <w:p w:rsidR="00F639C0" w:rsidRPr="00AA74B5" w:rsidRDefault="00BD2270" w:rsidP="00AE43F4">
      <w:pPr>
        <w:numPr>
          <w:ilvl w:val="0"/>
          <w:numId w:val="5"/>
        </w:numPr>
        <w:spacing w:after="0" w:line="360" w:lineRule="auto"/>
        <w:jc w:val="both"/>
        <w:rPr>
          <w:rFonts w:eastAsia="Times New Roman" w:cs="Arial"/>
          <w:sz w:val="24"/>
          <w:szCs w:val="24"/>
          <w:lang w:eastAsia="el-GR"/>
        </w:rPr>
      </w:pPr>
      <w:r w:rsidRPr="00AA74B5">
        <w:rPr>
          <w:rFonts w:cs="Arial"/>
          <w:sz w:val="24"/>
          <w:szCs w:val="24"/>
        </w:rPr>
        <w:t>Το όχημα να είναι εφοδιασμένο</w:t>
      </w:r>
      <w:r w:rsidR="00F639C0" w:rsidRPr="00AA74B5">
        <w:rPr>
          <w:rFonts w:cs="Arial"/>
          <w:sz w:val="24"/>
          <w:szCs w:val="24"/>
        </w:rPr>
        <w:t xml:space="preserve"> με όλα τα απαιτούμενα από τον ΚΟΚ εξαρτήματα, συστήματα φωτισμού και οπτικής-ηχητικής σήμανσης, καθώς και με φώτα οπισθοπορείας, φλας στάθμευσης, προβολείς ομίχλης καθώς και με πλήρη σειρά εργαλείων</w:t>
      </w:r>
      <w:r w:rsidR="00255B77" w:rsidRPr="00AA74B5">
        <w:rPr>
          <w:rFonts w:cs="Arial"/>
          <w:sz w:val="24"/>
          <w:szCs w:val="24"/>
        </w:rPr>
        <w:t xml:space="preserve"> </w:t>
      </w:r>
      <w:r w:rsidR="00A561FD" w:rsidRPr="00AA74B5">
        <w:rPr>
          <w:rFonts w:cs="Arial"/>
          <w:sz w:val="24"/>
          <w:szCs w:val="24"/>
        </w:rPr>
        <w:t>(</w:t>
      </w:r>
      <w:r w:rsidR="008C7FBB" w:rsidRPr="00AA74B5">
        <w:rPr>
          <w:rFonts w:cs="Arial"/>
          <w:sz w:val="24"/>
          <w:szCs w:val="24"/>
        </w:rPr>
        <w:t>ό</w:t>
      </w:r>
      <w:r w:rsidR="00A561FD" w:rsidRPr="00AA74B5">
        <w:rPr>
          <w:rFonts w:cs="Arial"/>
          <w:sz w:val="24"/>
          <w:szCs w:val="24"/>
        </w:rPr>
        <w:t>πως πυροσβεστήρας,</w:t>
      </w:r>
      <w:r w:rsidR="008C7FBB" w:rsidRPr="00AA74B5">
        <w:rPr>
          <w:rFonts w:cs="Arial"/>
          <w:sz w:val="24"/>
          <w:szCs w:val="24"/>
        </w:rPr>
        <w:t xml:space="preserve"> γιλέκο </w:t>
      </w:r>
      <w:r w:rsidR="00255B77" w:rsidRPr="00AA74B5">
        <w:rPr>
          <w:rFonts w:cs="Arial"/>
          <w:sz w:val="24"/>
          <w:szCs w:val="24"/>
        </w:rPr>
        <w:t>φωσφόριζέ</w:t>
      </w:r>
      <w:r w:rsidR="008C7FBB" w:rsidRPr="00AA74B5">
        <w:rPr>
          <w:rFonts w:cs="Arial"/>
          <w:sz w:val="24"/>
          <w:szCs w:val="24"/>
        </w:rPr>
        <w:t>, κόκκινο τρίγωνο, ρεζέρβα και φαρμακείο</w:t>
      </w:r>
      <w:r w:rsidR="00255B77" w:rsidRPr="00AA74B5">
        <w:rPr>
          <w:rFonts w:cs="Arial"/>
          <w:sz w:val="24"/>
          <w:szCs w:val="24"/>
        </w:rPr>
        <w:t>)</w:t>
      </w:r>
      <w:r w:rsidR="00F639C0" w:rsidRPr="00AA74B5">
        <w:rPr>
          <w:rFonts w:cs="Arial"/>
          <w:sz w:val="24"/>
          <w:szCs w:val="24"/>
        </w:rPr>
        <w:t>.</w:t>
      </w:r>
    </w:p>
    <w:sectPr w:rsidR="00F639C0" w:rsidRPr="00AA74B5" w:rsidSect="0060281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8C0" w:rsidRDefault="00B138C0" w:rsidP="00C82E32">
      <w:pPr>
        <w:spacing w:after="0" w:line="240" w:lineRule="auto"/>
      </w:pPr>
      <w:r>
        <w:separator/>
      </w:r>
    </w:p>
  </w:endnote>
  <w:endnote w:type="continuationSeparator" w:id="0">
    <w:p w:rsidR="00B138C0" w:rsidRDefault="00B138C0" w:rsidP="00C82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94058"/>
      <w:docPartObj>
        <w:docPartGallery w:val="Page Numbers (Bottom of Page)"/>
        <w:docPartUnique/>
      </w:docPartObj>
    </w:sdtPr>
    <w:sdtContent>
      <w:p w:rsidR="006A0A2D" w:rsidRDefault="00EF73DF">
        <w:pPr>
          <w:pStyle w:val="a5"/>
          <w:jc w:val="right"/>
        </w:pPr>
        <w:r>
          <w:fldChar w:fldCharType="begin"/>
        </w:r>
        <w:r w:rsidR="006A0A2D">
          <w:instrText>PAGE   \* MERGEFORMAT</w:instrText>
        </w:r>
        <w:r>
          <w:fldChar w:fldCharType="separate"/>
        </w:r>
        <w:r w:rsidR="00C74A67">
          <w:rPr>
            <w:noProof/>
          </w:rPr>
          <w:t>3</w:t>
        </w:r>
        <w:r>
          <w:fldChar w:fldCharType="end"/>
        </w:r>
      </w:p>
    </w:sdtContent>
  </w:sdt>
  <w:p w:rsidR="00DB7F38" w:rsidRDefault="000F0252">
    <w:pPr>
      <w:pStyle w:val="a5"/>
    </w:pPr>
    <w:r>
      <w:rPr>
        <w:rFonts w:ascii="Cambria" w:hAnsi="Cambria"/>
        <w:noProof/>
        <w:lang w:eastAsia="el-GR"/>
      </w:rPr>
      <w:drawing>
        <wp:inline distT="0" distB="0" distL="0" distR="0">
          <wp:extent cx="5274310" cy="616585"/>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mif kai tam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61658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8C0" w:rsidRDefault="00B138C0" w:rsidP="00C82E32">
      <w:pPr>
        <w:spacing w:after="0" w:line="240" w:lineRule="auto"/>
      </w:pPr>
      <w:r>
        <w:separator/>
      </w:r>
    </w:p>
  </w:footnote>
  <w:footnote w:type="continuationSeparator" w:id="0">
    <w:p w:rsidR="00B138C0" w:rsidRDefault="00B138C0" w:rsidP="00C82E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2" w:rsidRPr="00937E0E" w:rsidRDefault="002B65E9" w:rsidP="002B65E9">
    <w:pPr>
      <w:pStyle w:val="a5"/>
      <w:tabs>
        <w:tab w:val="clear" w:pos="8306"/>
        <w:tab w:val="left" w:pos="6525"/>
      </w:tabs>
      <w:jc w:val="center"/>
      <w:rPr>
        <w:rFonts w:ascii="Calibri" w:eastAsia="Calibri" w:hAnsi="Calibri" w:cs="Calibri"/>
        <w:b/>
        <w:sz w:val="14"/>
        <w:szCs w:val="14"/>
        <w:shd w:val="clear" w:color="auto" w:fill="C7E5F1"/>
      </w:rPr>
    </w:pPr>
    <w:r w:rsidRPr="002B65E9">
      <w:rPr>
        <w:rFonts w:ascii="Calibri" w:eastAsia="Calibri" w:hAnsi="Calibri" w:cs="Calibri"/>
        <w:b/>
        <w:noProof/>
        <w:sz w:val="14"/>
        <w:szCs w:val="14"/>
        <w:shd w:val="clear" w:color="auto" w:fill="C7E5F1"/>
        <w:lang w:eastAsia="el-GR"/>
      </w:rPr>
      <w:drawing>
        <wp:inline distT="0" distB="0" distL="0" distR="0">
          <wp:extent cx="1981200" cy="1168833"/>
          <wp:effectExtent l="19050" t="0" r="0" b="0"/>
          <wp:docPr id="6" name="Εικόνα 1" descr="ICSD_logo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D_logo_Greek"/>
                  <pic:cNvPicPr>
                    <a:picLocks noChangeAspect="1" noChangeArrowheads="1"/>
                  </pic:cNvPicPr>
                </pic:nvPicPr>
                <pic:blipFill>
                  <a:blip r:embed="rId1" cstate="print"/>
                  <a:srcRect/>
                  <a:stretch>
                    <a:fillRect/>
                  </a:stretch>
                </pic:blipFill>
                <pic:spPr bwMode="auto">
                  <a:xfrm>
                    <a:off x="0" y="0"/>
                    <a:ext cx="1980029" cy="116814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A5118"/>
    <w:multiLevelType w:val="hybridMultilevel"/>
    <w:tmpl w:val="AB8465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9BD7965"/>
    <w:multiLevelType w:val="hybridMultilevel"/>
    <w:tmpl w:val="C8842A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C91709E"/>
    <w:multiLevelType w:val="hybridMultilevel"/>
    <w:tmpl w:val="52B68D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BB938E9"/>
    <w:multiLevelType w:val="hybridMultilevel"/>
    <w:tmpl w:val="D88E7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F3724EC"/>
    <w:multiLevelType w:val="hybridMultilevel"/>
    <w:tmpl w:val="5A782F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63376E3F"/>
    <w:multiLevelType w:val="hybridMultilevel"/>
    <w:tmpl w:val="5C6AD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0180EF1"/>
    <w:multiLevelType w:val="hybridMultilevel"/>
    <w:tmpl w:val="EEEEA8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755758EF"/>
    <w:multiLevelType w:val="hybridMultilevel"/>
    <w:tmpl w:val="80DE55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6A612D8"/>
    <w:multiLevelType w:val="hybridMultilevel"/>
    <w:tmpl w:val="D97E5BD2"/>
    <w:lvl w:ilvl="0" w:tplc="E2C6686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9"/>
  </w:num>
  <w:num w:numId="6">
    <w:abstractNumId w:val="1"/>
  </w:num>
  <w:num w:numId="7">
    <w:abstractNumId w:val="4"/>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1"/>
    <w:footnote w:id="0"/>
  </w:footnotePr>
  <w:endnotePr>
    <w:endnote w:id="-1"/>
    <w:endnote w:id="0"/>
  </w:endnotePr>
  <w:compat/>
  <w:rsids>
    <w:rsidRoot w:val="0099228A"/>
    <w:rsid w:val="00087476"/>
    <w:rsid w:val="000A0DBA"/>
    <w:rsid w:val="000A5C86"/>
    <w:rsid w:val="000F0252"/>
    <w:rsid w:val="00120132"/>
    <w:rsid w:val="00134FF8"/>
    <w:rsid w:val="00137F2F"/>
    <w:rsid w:val="00162B34"/>
    <w:rsid w:val="00165AF8"/>
    <w:rsid w:val="001778CD"/>
    <w:rsid w:val="001C116B"/>
    <w:rsid w:val="001D3208"/>
    <w:rsid w:val="001F25A1"/>
    <w:rsid w:val="002236D0"/>
    <w:rsid w:val="0022785A"/>
    <w:rsid w:val="0023544C"/>
    <w:rsid w:val="00255B77"/>
    <w:rsid w:val="002570E2"/>
    <w:rsid w:val="0026245D"/>
    <w:rsid w:val="002B5D76"/>
    <w:rsid w:val="002B65E9"/>
    <w:rsid w:val="002F2044"/>
    <w:rsid w:val="002F5414"/>
    <w:rsid w:val="00375877"/>
    <w:rsid w:val="00375C8F"/>
    <w:rsid w:val="00391641"/>
    <w:rsid w:val="003B3203"/>
    <w:rsid w:val="003C0E8D"/>
    <w:rsid w:val="003C52AF"/>
    <w:rsid w:val="003F06C6"/>
    <w:rsid w:val="0040362A"/>
    <w:rsid w:val="004137F3"/>
    <w:rsid w:val="00460318"/>
    <w:rsid w:val="0046553D"/>
    <w:rsid w:val="0048698D"/>
    <w:rsid w:val="004E4BEE"/>
    <w:rsid w:val="005229A5"/>
    <w:rsid w:val="00570B28"/>
    <w:rsid w:val="00582516"/>
    <w:rsid w:val="005B692A"/>
    <w:rsid w:val="005D6854"/>
    <w:rsid w:val="005E20B3"/>
    <w:rsid w:val="005E77C4"/>
    <w:rsid w:val="00602816"/>
    <w:rsid w:val="00695661"/>
    <w:rsid w:val="006A0A2D"/>
    <w:rsid w:val="006E12E4"/>
    <w:rsid w:val="00715376"/>
    <w:rsid w:val="00730D45"/>
    <w:rsid w:val="00737190"/>
    <w:rsid w:val="00741A17"/>
    <w:rsid w:val="00765902"/>
    <w:rsid w:val="00772173"/>
    <w:rsid w:val="00787F69"/>
    <w:rsid w:val="007960B1"/>
    <w:rsid w:val="00797EE4"/>
    <w:rsid w:val="007D2AAC"/>
    <w:rsid w:val="00814209"/>
    <w:rsid w:val="00834B4C"/>
    <w:rsid w:val="008742BA"/>
    <w:rsid w:val="008C7FBB"/>
    <w:rsid w:val="008F7913"/>
    <w:rsid w:val="00917BC0"/>
    <w:rsid w:val="009221C6"/>
    <w:rsid w:val="00937E0E"/>
    <w:rsid w:val="00944396"/>
    <w:rsid w:val="0099228A"/>
    <w:rsid w:val="009B7971"/>
    <w:rsid w:val="009C20DC"/>
    <w:rsid w:val="00A11771"/>
    <w:rsid w:val="00A16FC0"/>
    <w:rsid w:val="00A347F2"/>
    <w:rsid w:val="00A52D9E"/>
    <w:rsid w:val="00A561FD"/>
    <w:rsid w:val="00A80501"/>
    <w:rsid w:val="00AA74B5"/>
    <w:rsid w:val="00AE43F4"/>
    <w:rsid w:val="00AF0721"/>
    <w:rsid w:val="00B138C0"/>
    <w:rsid w:val="00B2553D"/>
    <w:rsid w:val="00B33154"/>
    <w:rsid w:val="00B540C4"/>
    <w:rsid w:val="00B61445"/>
    <w:rsid w:val="00B660A2"/>
    <w:rsid w:val="00B67D3C"/>
    <w:rsid w:val="00BB3991"/>
    <w:rsid w:val="00BD2270"/>
    <w:rsid w:val="00BE2496"/>
    <w:rsid w:val="00C05BBE"/>
    <w:rsid w:val="00C13330"/>
    <w:rsid w:val="00C60E3E"/>
    <w:rsid w:val="00C64A33"/>
    <w:rsid w:val="00C652BC"/>
    <w:rsid w:val="00C74A67"/>
    <w:rsid w:val="00C82E32"/>
    <w:rsid w:val="00C9527B"/>
    <w:rsid w:val="00CF0373"/>
    <w:rsid w:val="00CF3A64"/>
    <w:rsid w:val="00D006E2"/>
    <w:rsid w:val="00D12D64"/>
    <w:rsid w:val="00D2760B"/>
    <w:rsid w:val="00D51B79"/>
    <w:rsid w:val="00D66081"/>
    <w:rsid w:val="00D870EE"/>
    <w:rsid w:val="00D91520"/>
    <w:rsid w:val="00DB7F38"/>
    <w:rsid w:val="00DD0434"/>
    <w:rsid w:val="00DE1F3F"/>
    <w:rsid w:val="00E327AE"/>
    <w:rsid w:val="00E4771B"/>
    <w:rsid w:val="00E52994"/>
    <w:rsid w:val="00E60F23"/>
    <w:rsid w:val="00E93854"/>
    <w:rsid w:val="00EB3709"/>
    <w:rsid w:val="00EC1F39"/>
    <w:rsid w:val="00EC2E65"/>
    <w:rsid w:val="00ED0324"/>
    <w:rsid w:val="00ED35FD"/>
    <w:rsid w:val="00EF0F78"/>
    <w:rsid w:val="00EF73DF"/>
    <w:rsid w:val="00F1241B"/>
    <w:rsid w:val="00F33D7B"/>
    <w:rsid w:val="00F3420B"/>
    <w:rsid w:val="00F639C0"/>
    <w:rsid w:val="00F74F3B"/>
    <w:rsid w:val="00F85A01"/>
    <w:rsid w:val="00F868CD"/>
    <w:rsid w:val="00F9388C"/>
    <w:rsid w:val="00FB55CE"/>
    <w:rsid w:val="00FC2D26"/>
    <w:rsid w:val="00FD0B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65"/>
    <w:pPr>
      <w:ind w:left="720"/>
      <w:contextualSpacing/>
    </w:pPr>
    <w:rPr>
      <w:lang w:val="en-GB"/>
    </w:rPr>
  </w:style>
  <w:style w:type="paragraph" w:styleId="a4">
    <w:name w:val="header"/>
    <w:basedOn w:val="a"/>
    <w:link w:val="Char"/>
    <w:uiPriority w:val="99"/>
    <w:unhideWhenUsed/>
    <w:rsid w:val="00C82E32"/>
    <w:pPr>
      <w:tabs>
        <w:tab w:val="center" w:pos="4153"/>
        <w:tab w:val="right" w:pos="8306"/>
      </w:tabs>
      <w:spacing w:after="0" w:line="240" w:lineRule="auto"/>
    </w:pPr>
  </w:style>
  <w:style w:type="character" w:customStyle="1" w:styleId="Char">
    <w:name w:val="Κεφαλίδα Char"/>
    <w:basedOn w:val="a0"/>
    <w:link w:val="a4"/>
    <w:uiPriority w:val="99"/>
    <w:rsid w:val="00C82E32"/>
  </w:style>
  <w:style w:type="paragraph" w:styleId="a5">
    <w:name w:val="footer"/>
    <w:basedOn w:val="a"/>
    <w:link w:val="Char0"/>
    <w:uiPriority w:val="99"/>
    <w:unhideWhenUsed/>
    <w:rsid w:val="00C82E32"/>
    <w:pPr>
      <w:tabs>
        <w:tab w:val="center" w:pos="4153"/>
        <w:tab w:val="right" w:pos="8306"/>
      </w:tabs>
      <w:spacing w:after="0" w:line="240" w:lineRule="auto"/>
    </w:pPr>
  </w:style>
  <w:style w:type="character" w:customStyle="1" w:styleId="Char0">
    <w:name w:val="Υποσέλιδο Char"/>
    <w:basedOn w:val="a0"/>
    <w:link w:val="a5"/>
    <w:uiPriority w:val="99"/>
    <w:rsid w:val="00C82E32"/>
  </w:style>
  <w:style w:type="table" w:styleId="a6">
    <w:name w:val="Table Grid"/>
    <w:basedOn w:val="a1"/>
    <w:uiPriority w:val="39"/>
    <w:rsid w:val="00DB7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8F79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8F7913"/>
    <w:rPr>
      <w:b/>
      <w:bCs/>
    </w:rPr>
  </w:style>
  <w:style w:type="character" w:styleId="-">
    <w:name w:val="Hyperlink"/>
    <w:basedOn w:val="a0"/>
    <w:uiPriority w:val="99"/>
    <w:semiHidden/>
    <w:unhideWhenUsed/>
    <w:rsid w:val="008F7913"/>
    <w:rPr>
      <w:color w:val="0000FF"/>
      <w:u w:val="single"/>
    </w:rPr>
  </w:style>
  <w:style w:type="table" w:customStyle="1" w:styleId="TableGrid">
    <w:name w:val="TableGrid"/>
    <w:rsid w:val="000A5C86"/>
    <w:pPr>
      <w:spacing w:after="0" w:line="240" w:lineRule="auto"/>
    </w:pPr>
    <w:rPr>
      <w:rFonts w:eastAsiaTheme="minorEastAsia"/>
      <w:lang w:eastAsia="el-GR"/>
    </w:rPr>
    <w:tblPr>
      <w:tblCellMar>
        <w:top w:w="0" w:type="dxa"/>
        <w:left w:w="0" w:type="dxa"/>
        <w:bottom w:w="0" w:type="dxa"/>
        <w:right w:w="0" w:type="dxa"/>
      </w:tblCellMar>
    </w:tblPr>
  </w:style>
  <w:style w:type="paragraph" w:styleId="a8">
    <w:name w:val="Balloon Text"/>
    <w:basedOn w:val="a"/>
    <w:link w:val="Char1"/>
    <w:uiPriority w:val="99"/>
    <w:semiHidden/>
    <w:unhideWhenUsed/>
    <w:rsid w:val="00937E0E"/>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937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460440">
      <w:bodyDiv w:val="1"/>
      <w:marLeft w:val="0"/>
      <w:marRight w:val="0"/>
      <w:marTop w:val="0"/>
      <w:marBottom w:val="0"/>
      <w:divBdr>
        <w:top w:val="none" w:sz="0" w:space="0" w:color="auto"/>
        <w:left w:val="none" w:sz="0" w:space="0" w:color="auto"/>
        <w:bottom w:val="none" w:sz="0" w:space="0" w:color="auto"/>
        <w:right w:val="none" w:sz="0" w:space="0" w:color="auto"/>
      </w:divBdr>
    </w:div>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4294967224</TotalTime>
  <Pages>5</Pages>
  <Words>864</Words>
  <Characters>4670</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KIKH</dc:creator>
  <cp:lastModifiedBy>power11</cp:lastModifiedBy>
  <cp:revision>36</cp:revision>
  <dcterms:created xsi:type="dcterms:W3CDTF">2019-05-28T10:36:00Z</dcterms:created>
  <dcterms:modified xsi:type="dcterms:W3CDTF">2019-05-29T06:55:00Z</dcterms:modified>
</cp:coreProperties>
</file>